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ABF" w:rsidRDefault="00A07814" w:rsidP="00103D9D">
      <w:pPr>
        <w:spacing w:after="0" w:line="240" w:lineRule="auto"/>
        <w:ind w:left="5529"/>
        <w:jc w:val="right"/>
        <w:rPr>
          <w:rFonts w:ascii="Times New Roman" w:hAnsi="Times New Roman" w:cs="Times New Roman"/>
          <w:sz w:val="24"/>
          <w:szCs w:val="24"/>
        </w:rPr>
      </w:pPr>
      <w:r w:rsidRPr="00D71A4A">
        <w:rPr>
          <w:rFonts w:ascii="Times New Roman" w:hAnsi="Times New Roman" w:cs="Times New Roman"/>
          <w:sz w:val="24"/>
          <w:szCs w:val="24"/>
        </w:rPr>
        <w:t>Официально</w:t>
      </w:r>
      <w:r w:rsidR="00D71A4A" w:rsidRPr="00D71A4A">
        <w:rPr>
          <w:rFonts w:ascii="Times New Roman" w:hAnsi="Times New Roman" w:cs="Times New Roman"/>
          <w:sz w:val="24"/>
          <w:szCs w:val="24"/>
        </w:rPr>
        <w:t xml:space="preserve"> опубликовано в </w:t>
      </w:r>
      <w:r w:rsidR="00F85B1A">
        <w:rPr>
          <w:rFonts w:ascii="Times New Roman" w:hAnsi="Times New Roman" w:cs="Times New Roman"/>
          <w:sz w:val="24"/>
          <w:szCs w:val="24"/>
        </w:rPr>
        <w:t>Информационном бюллетене Калининского сельского поселения</w:t>
      </w:r>
    </w:p>
    <w:p w:rsidR="00A07814" w:rsidRDefault="00A07814" w:rsidP="00103D9D">
      <w:pPr>
        <w:spacing w:after="0" w:line="240" w:lineRule="auto"/>
        <w:ind w:left="5529"/>
        <w:jc w:val="right"/>
        <w:rPr>
          <w:rFonts w:ascii="Times New Roman" w:hAnsi="Times New Roman" w:cs="Times New Roman"/>
          <w:sz w:val="24"/>
          <w:szCs w:val="24"/>
        </w:rPr>
      </w:pPr>
      <w:r w:rsidRPr="00D71A4A">
        <w:rPr>
          <w:rFonts w:ascii="Times New Roman" w:hAnsi="Times New Roman" w:cs="Times New Roman"/>
          <w:sz w:val="24"/>
          <w:szCs w:val="24"/>
        </w:rPr>
        <w:t xml:space="preserve">от </w:t>
      </w:r>
      <w:r w:rsidR="00D71A4A" w:rsidRPr="00D71A4A">
        <w:rPr>
          <w:rFonts w:ascii="Times New Roman" w:hAnsi="Times New Roman" w:cs="Times New Roman"/>
          <w:sz w:val="24"/>
          <w:szCs w:val="24"/>
        </w:rPr>
        <w:t xml:space="preserve"> </w:t>
      </w:r>
      <w:r w:rsidRPr="00D71A4A">
        <w:rPr>
          <w:rFonts w:ascii="Times New Roman" w:hAnsi="Times New Roman" w:cs="Times New Roman"/>
          <w:sz w:val="24"/>
          <w:szCs w:val="24"/>
        </w:rPr>
        <w:t>«</w:t>
      </w:r>
      <w:r w:rsidR="00B136C4">
        <w:rPr>
          <w:rFonts w:ascii="Times New Roman" w:hAnsi="Times New Roman" w:cs="Times New Roman"/>
          <w:sz w:val="24"/>
          <w:szCs w:val="24"/>
        </w:rPr>
        <w:t>14</w:t>
      </w:r>
      <w:r w:rsidRPr="00D71A4A">
        <w:rPr>
          <w:rFonts w:ascii="Times New Roman" w:hAnsi="Times New Roman" w:cs="Times New Roman"/>
          <w:sz w:val="24"/>
          <w:szCs w:val="24"/>
        </w:rPr>
        <w:t>»</w:t>
      </w:r>
      <w:r w:rsidR="00D71A4A" w:rsidRPr="00D71A4A">
        <w:rPr>
          <w:rFonts w:ascii="Times New Roman" w:hAnsi="Times New Roman" w:cs="Times New Roman"/>
          <w:sz w:val="24"/>
          <w:szCs w:val="24"/>
        </w:rPr>
        <w:t xml:space="preserve"> </w:t>
      </w:r>
      <w:r w:rsidR="00B136C4">
        <w:rPr>
          <w:rFonts w:ascii="Times New Roman" w:hAnsi="Times New Roman" w:cs="Times New Roman"/>
          <w:sz w:val="24"/>
          <w:szCs w:val="24"/>
        </w:rPr>
        <w:t>июня</w:t>
      </w:r>
      <w:r w:rsidR="00D71A4A" w:rsidRPr="00D71A4A">
        <w:rPr>
          <w:rFonts w:ascii="Times New Roman" w:hAnsi="Times New Roman" w:cs="Times New Roman"/>
          <w:sz w:val="24"/>
          <w:szCs w:val="24"/>
        </w:rPr>
        <w:t xml:space="preserve"> 2016 года</w:t>
      </w:r>
      <w:r w:rsidR="00F85B1A">
        <w:rPr>
          <w:rFonts w:ascii="Times New Roman" w:hAnsi="Times New Roman" w:cs="Times New Roman"/>
          <w:sz w:val="24"/>
          <w:szCs w:val="24"/>
        </w:rPr>
        <w:t xml:space="preserve"> </w:t>
      </w:r>
      <w:r w:rsidR="00D71A4A" w:rsidRPr="00D71A4A">
        <w:rPr>
          <w:rFonts w:ascii="Times New Roman" w:hAnsi="Times New Roman" w:cs="Times New Roman"/>
          <w:sz w:val="24"/>
          <w:szCs w:val="24"/>
        </w:rPr>
        <w:t xml:space="preserve">№  </w:t>
      </w:r>
      <w:r w:rsidR="00B136C4">
        <w:rPr>
          <w:rFonts w:ascii="Times New Roman" w:hAnsi="Times New Roman" w:cs="Times New Roman"/>
          <w:sz w:val="24"/>
          <w:szCs w:val="24"/>
        </w:rPr>
        <w:t>12</w:t>
      </w:r>
    </w:p>
    <w:p w:rsidR="00D71A4A" w:rsidRDefault="00D71A4A" w:rsidP="00D71A4A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</w:p>
    <w:p w:rsidR="00F85B1A" w:rsidRPr="000A5BEC" w:rsidRDefault="00F85B1A" w:rsidP="008A63B5">
      <w:pPr>
        <w:spacing w:after="0" w:line="240" w:lineRule="auto"/>
        <w:jc w:val="center"/>
        <w:outlineLvl w:val="0"/>
        <w:rPr>
          <w:rFonts w:ascii="Times New Roman" w:hAnsi="Times New Roman"/>
          <w:i/>
          <w:sz w:val="24"/>
          <w:szCs w:val="24"/>
          <w:u w:val="single"/>
        </w:rPr>
      </w:pPr>
      <w:r w:rsidRPr="000A5BEC">
        <w:rPr>
          <w:rFonts w:ascii="Times New Roman" w:hAnsi="Times New Roman"/>
          <w:sz w:val="24"/>
          <w:szCs w:val="24"/>
        </w:rPr>
        <w:t>РОССИЙСКАЯ ФЕДЕРАЦИЯ</w:t>
      </w:r>
    </w:p>
    <w:p w:rsidR="00F85B1A" w:rsidRPr="000A5BEC" w:rsidRDefault="00F85B1A" w:rsidP="008A63B5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0A5BEC">
        <w:rPr>
          <w:rFonts w:ascii="Times New Roman" w:hAnsi="Times New Roman"/>
          <w:sz w:val="24"/>
          <w:szCs w:val="24"/>
        </w:rPr>
        <w:t xml:space="preserve">РОСТОВСКАЯ ОБЛАСТЬ </w:t>
      </w:r>
    </w:p>
    <w:p w:rsidR="00F85B1A" w:rsidRPr="000A5BEC" w:rsidRDefault="00F85B1A" w:rsidP="008A63B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A5BEC">
        <w:rPr>
          <w:rFonts w:ascii="Times New Roman" w:hAnsi="Times New Roman"/>
          <w:sz w:val="24"/>
          <w:szCs w:val="24"/>
        </w:rPr>
        <w:t>МЯСНИКОВСКИЙ РАЙОН</w:t>
      </w:r>
    </w:p>
    <w:p w:rsidR="00F85B1A" w:rsidRPr="000A5BEC" w:rsidRDefault="00F85B1A" w:rsidP="008A63B5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0A5BEC">
        <w:rPr>
          <w:rFonts w:ascii="Times New Roman" w:hAnsi="Times New Roman"/>
          <w:b/>
          <w:sz w:val="24"/>
          <w:szCs w:val="24"/>
        </w:rPr>
        <w:t xml:space="preserve">СОБРАНИЕ ДЕПУТАТОВ </w:t>
      </w:r>
    </w:p>
    <w:p w:rsidR="00F85B1A" w:rsidRPr="000A5BEC" w:rsidRDefault="00F85B1A" w:rsidP="008A63B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A5BEC">
        <w:rPr>
          <w:rFonts w:ascii="Times New Roman" w:hAnsi="Times New Roman"/>
          <w:b/>
          <w:sz w:val="24"/>
          <w:szCs w:val="24"/>
        </w:rPr>
        <w:t>КАЛИНИНСКОГО СЕЛЬСКОГО ПОСЕЛЕНИЯ</w:t>
      </w:r>
    </w:p>
    <w:p w:rsidR="00F85B1A" w:rsidRPr="000A5BEC" w:rsidRDefault="00F85B1A" w:rsidP="008A63B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A5BEC">
        <w:rPr>
          <w:rFonts w:ascii="Times New Roman" w:hAnsi="Times New Roman"/>
          <w:b/>
          <w:sz w:val="24"/>
          <w:szCs w:val="24"/>
        </w:rPr>
        <w:t xml:space="preserve"> ТРЕТЬЕГО СОЗЫВА</w:t>
      </w:r>
    </w:p>
    <w:p w:rsidR="00F85B1A" w:rsidRDefault="00F85B1A" w:rsidP="008A63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2879" w:rsidRDefault="00E22879" w:rsidP="00E228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1A4A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E22879" w:rsidRPr="000A5BEC" w:rsidRDefault="00E22879" w:rsidP="00E22879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108" w:type="dxa"/>
        <w:tblLook w:val="0000"/>
      </w:tblPr>
      <w:tblGrid>
        <w:gridCol w:w="6096"/>
        <w:gridCol w:w="3827"/>
      </w:tblGrid>
      <w:tr w:rsidR="00E22879" w:rsidRPr="000A5BEC" w:rsidTr="00B136C4">
        <w:trPr>
          <w:trHeight w:val="716"/>
        </w:trPr>
        <w:tc>
          <w:tcPr>
            <w:tcW w:w="6096" w:type="dxa"/>
          </w:tcPr>
          <w:p w:rsidR="00E22879" w:rsidRDefault="00E22879" w:rsidP="00E21A6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7C92">
              <w:rPr>
                <w:rFonts w:ascii="Times New Roman" w:hAnsi="Times New Roman" w:cs="Times New Roman"/>
                <w:b/>
                <w:sz w:val="28"/>
                <w:szCs w:val="28"/>
              </w:rPr>
              <w:t>О проекте решения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Собрания депутатов Калининского сельского поселения</w:t>
            </w:r>
          </w:p>
          <w:p w:rsidR="00E22879" w:rsidRPr="000A5BEC" w:rsidRDefault="00E22879" w:rsidP="00E21A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«О целесообразности изменения </w:t>
            </w:r>
            <w:r w:rsidRPr="00057C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границ муниципального образования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«Калининское сельское поселение</w:t>
            </w:r>
            <w:r w:rsidRPr="00057C92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3827" w:type="dxa"/>
            <w:vAlign w:val="center"/>
          </w:tcPr>
          <w:p w:rsidR="00E22879" w:rsidRPr="00057C92" w:rsidRDefault="00510265" w:rsidP="00B136C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B136C4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="00E22879" w:rsidRPr="00F85B1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B136C4">
              <w:rPr>
                <w:rFonts w:ascii="Times New Roman" w:hAnsi="Times New Roman" w:cs="Times New Roman"/>
                <w:b/>
                <w:sz w:val="28"/>
                <w:szCs w:val="28"/>
              </w:rPr>
              <w:t>июня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22879" w:rsidRPr="00F85B1A">
              <w:rPr>
                <w:rFonts w:ascii="Times New Roman" w:hAnsi="Times New Roman" w:cs="Times New Roman"/>
                <w:b/>
                <w:sz w:val="28"/>
                <w:szCs w:val="28"/>
              </w:rPr>
              <w:t>2016 г.</w:t>
            </w:r>
          </w:p>
        </w:tc>
      </w:tr>
    </w:tbl>
    <w:p w:rsidR="00F85B1A" w:rsidRDefault="00F85B1A" w:rsidP="00F85B1A">
      <w:pPr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E22879" w:rsidRPr="00F85B1A" w:rsidRDefault="00F85B1A" w:rsidP="00E228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части 4 статьи 12 Федерального закона от </w:t>
      </w:r>
      <w:r>
        <w:br/>
      </w:r>
      <w:r>
        <w:rPr>
          <w:rFonts w:ascii="Times New Roman" w:hAnsi="Times New Roman" w:cs="Times New Roman"/>
          <w:sz w:val="28"/>
          <w:szCs w:val="28"/>
        </w:rPr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>
        <w:rPr>
          <w:rFonts w:ascii="Times New Roman" w:hAnsi="Times New Roman" w:cs="Times New Roman"/>
          <w:sz w:val="28"/>
          <w:szCs w:val="28"/>
        </w:rPr>
        <w:br/>
        <w:t>от 28 декабря 2005 года № 436-ЗС «О местном самоуправлении в Ростовской области», Устава муниципального образования «</w:t>
      </w:r>
      <w:r w:rsidR="00E22879" w:rsidRPr="00F85B1A">
        <w:rPr>
          <w:rFonts w:ascii="Times New Roman" w:hAnsi="Times New Roman" w:cs="Times New Roman"/>
          <w:sz w:val="28"/>
          <w:szCs w:val="28"/>
        </w:rPr>
        <w:t>Калининское сельское поселение</w:t>
      </w:r>
      <w:r w:rsidR="00E22879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>в целях описания и утверждения границ муниципального образования «</w:t>
      </w:r>
      <w:r w:rsidR="00E22879" w:rsidRPr="00F85B1A">
        <w:rPr>
          <w:rFonts w:ascii="Times New Roman" w:hAnsi="Times New Roman" w:cs="Times New Roman"/>
          <w:sz w:val="28"/>
          <w:szCs w:val="28"/>
        </w:rPr>
        <w:t>Калининское сельское поселение</w:t>
      </w:r>
      <w:r>
        <w:rPr>
          <w:rFonts w:ascii="Times New Roman" w:hAnsi="Times New Roman" w:cs="Times New Roman"/>
          <w:sz w:val="28"/>
          <w:szCs w:val="28"/>
        </w:rPr>
        <w:t>», в соответствии с требованиями</w:t>
      </w:r>
      <w:r w:rsidR="00E22879">
        <w:rPr>
          <w:rFonts w:ascii="Times New Roman" w:hAnsi="Times New Roman" w:cs="Times New Roman"/>
          <w:sz w:val="28"/>
          <w:szCs w:val="28"/>
        </w:rPr>
        <w:t xml:space="preserve"> </w:t>
      </w:r>
      <w:r w:rsidRPr="00E22879">
        <w:rPr>
          <w:rFonts w:ascii="Times New Roman" w:hAnsi="Times New Roman" w:cs="Times New Roman"/>
          <w:sz w:val="28"/>
          <w:szCs w:val="28"/>
        </w:rPr>
        <w:t>градостроительного и земельного законодательства, а также с учетом мнения населения</w:t>
      </w:r>
      <w:r w:rsidR="00E22879" w:rsidRPr="00E22879">
        <w:rPr>
          <w:rFonts w:ascii="Times New Roman" w:hAnsi="Times New Roman" w:cs="Times New Roman"/>
          <w:sz w:val="28"/>
          <w:szCs w:val="28"/>
        </w:rPr>
        <w:t xml:space="preserve">, </w:t>
      </w:r>
      <w:r w:rsidR="00E22879" w:rsidRPr="00F85B1A">
        <w:rPr>
          <w:rFonts w:ascii="Times New Roman" w:hAnsi="Times New Roman" w:cs="Times New Roman"/>
          <w:sz w:val="28"/>
          <w:szCs w:val="28"/>
        </w:rPr>
        <w:t>Собрание депутатов Калининского сельского поселения</w:t>
      </w:r>
    </w:p>
    <w:p w:rsidR="00E22879" w:rsidRDefault="00E22879" w:rsidP="00E228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2879" w:rsidRDefault="00E22879" w:rsidP="00E228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4430">
        <w:rPr>
          <w:rFonts w:ascii="Times New Roman" w:hAnsi="Times New Roman" w:cs="Times New Roman"/>
          <w:b/>
          <w:sz w:val="28"/>
          <w:szCs w:val="28"/>
        </w:rPr>
        <w:t>решило:</w:t>
      </w:r>
    </w:p>
    <w:p w:rsidR="00F85B1A" w:rsidRDefault="00F85B1A" w:rsidP="00E22879">
      <w:pPr>
        <w:pStyle w:val="ad"/>
        <w:ind w:firstLine="708"/>
      </w:pPr>
      <w:r>
        <w:t>1. Признать целесообразным изменение грани</w:t>
      </w:r>
      <w:r w:rsidR="00E22879">
        <w:t>ц муниципального образования  «</w:t>
      </w:r>
      <w:r w:rsidR="00E22879" w:rsidRPr="00F85B1A">
        <w:t>Калининское сельское поселение</w:t>
      </w:r>
      <w:r>
        <w:t xml:space="preserve">»   согласно  приложению  к </w:t>
      </w:r>
      <w:r>
        <w:br/>
        <w:t>настоящему решению путем:</w:t>
      </w:r>
    </w:p>
    <w:p w:rsidR="00640179" w:rsidRDefault="00F85B1A" w:rsidP="00E22879">
      <w:pPr>
        <w:pStyle w:val="ad"/>
        <w:ind w:firstLine="708"/>
      </w:pPr>
      <w:r>
        <w:t xml:space="preserve">а) включения  в  состав территории </w:t>
      </w:r>
      <w:r w:rsidR="00E22879">
        <w:t>муниципального образования «</w:t>
      </w:r>
      <w:r w:rsidR="00E22879" w:rsidRPr="00F85B1A">
        <w:t>Калининское сельское поселение</w:t>
      </w:r>
      <w:r w:rsidR="00E22879">
        <w:t xml:space="preserve">» </w:t>
      </w:r>
      <w:r w:rsidR="00B01CA5">
        <w:t>земельного</w:t>
      </w:r>
      <w:r>
        <w:t xml:space="preserve"> участк</w:t>
      </w:r>
      <w:r w:rsidR="00B01CA5">
        <w:t>а</w:t>
      </w:r>
      <w:r>
        <w:t xml:space="preserve"> площадью </w:t>
      </w:r>
      <w:r w:rsidR="00640179">
        <w:t>26</w:t>
      </w:r>
      <w:r w:rsidR="00E22879">
        <w:t xml:space="preserve"> </w:t>
      </w:r>
      <w:r>
        <w:t xml:space="preserve">га из состава территории </w:t>
      </w:r>
      <w:r w:rsidR="00640179">
        <w:t>муниципального образования «Чалтыр</w:t>
      </w:r>
      <w:r w:rsidR="00640179" w:rsidRPr="00F85B1A">
        <w:t>ское сельское поселение</w:t>
      </w:r>
      <w:r w:rsidR="00640179">
        <w:t>»</w:t>
      </w:r>
      <w:r>
        <w:t>;</w:t>
      </w:r>
    </w:p>
    <w:p w:rsidR="00640179" w:rsidRDefault="00F85B1A" w:rsidP="00F85B1A">
      <w:pPr>
        <w:pStyle w:val="ad"/>
        <w:ind w:firstLine="708"/>
      </w:pPr>
      <w:r>
        <w:t xml:space="preserve">б) </w:t>
      </w:r>
      <w:r w:rsidR="00640179">
        <w:t>включения  в  состав территории муниципального образования «</w:t>
      </w:r>
      <w:r w:rsidR="00640179" w:rsidRPr="00F85B1A">
        <w:t>Калининское сельское поселение</w:t>
      </w:r>
      <w:r w:rsidR="00640179">
        <w:t xml:space="preserve">» </w:t>
      </w:r>
      <w:r w:rsidR="00B01CA5">
        <w:t>земельного участка площадью</w:t>
      </w:r>
      <w:r w:rsidR="00640179">
        <w:t xml:space="preserve"> 246,16 га из состава территории муниципального образования «Недвигов</w:t>
      </w:r>
      <w:r w:rsidR="00640179" w:rsidRPr="00F85B1A">
        <w:t>ское сельское поселение</w:t>
      </w:r>
      <w:r w:rsidR="00640179">
        <w:t>»;</w:t>
      </w:r>
    </w:p>
    <w:p w:rsidR="00F85B1A" w:rsidRDefault="00640179" w:rsidP="00640179">
      <w:pPr>
        <w:pStyle w:val="ad"/>
        <w:ind w:firstLine="708"/>
      </w:pPr>
      <w:r>
        <w:t xml:space="preserve">в) </w:t>
      </w:r>
      <w:r w:rsidR="00F85B1A">
        <w:t xml:space="preserve">передачи из состава территории </w:t>
      </w:r>
      <w:r>
        <w:t>муниципального образования «</w:t>
      </w:r>
      <w:r w:rsidRPr="00F85B1A">
        <w:t>Калининское сельское поселение</w:t>
      </w:r>
      <w:r>
        <w:t xml:space="preserve">» </w:t>
      </w:r>
      <w:r w:rsidR="00CB5904">
        <w:t xml:space="preserve">земельного участка площадью </w:t>
      </w:r>
      <w:r>
        <w:t xml:space="preserve">75,23 </w:t>
      </w:r>
      <w:r w:rsidR="00F85B1A">
        <w:t xml:space="preserve">га и включения их в состав территории </w:t>
      </w:r>
      <w:r>
        <w:t>муниципального образования «Чалтыр</w:t>
      </w:r>
      <w:r w:rsidRPr="00F85B1A">
        <w:t>ское сельское поселение</w:t>
      </w:r>
      <w:r>
        <w:t>»</w:t>
      </w:r>
      <w:r w:rsidR="00F85B1A">
        <w:t xml:space="preserve">. </w:t>
      </w:r>
    </w:p>
    <w:p w:rsidR="00E22879" w:rsidRDefault="00F85B1A" w:rsidP="00E22879">
      <w:pPr>
        <w:pStyle w:val="ad"/>
        <w:ind w:firstLine="708"/>
      </w:pPr>
      <w:r>
        <w:t xml:space="preserve">2. Настоящее решение вступает в силу со дня его официального опубликования </w:t>
      </w:r>
      <w:r w:rsidRPr="00E22879">
        <w:t>(обнародования)</w:t>
      </w:r>
      <w:r>
        <w:t>.</w:t>
      </w:r>
    </w:p>
    <w:p w:rsidR="00E22879" w:rsidRDefault="00E22879" w:rsidP="00E22879">
      <w:pPr>
        <w:pStyle w:val="ad"/>
        <w:ind w:firstLine="708"/>
      </w:pPr>
      <w:r>
        <w:lastRenderedPageBreak/>
        <w:t xml:space="preserve">3. Контроль за исполнением настоящего решения возложить на специалиста первой категории Администрации </w:t>
      </w:r>
      <w:r w:rsidRPr="00F85B1A">
        <w:t>Калининско</w:t>
      </w:r>
      <w:r>
        <w:t>го</w:t>
      </w:r>
      <w:r w:rsidRPr="00F85B1A">
        <w:t xml:space="preserve"> сельско</w:t>
      </w:r>
      <w:r>
        <w:t>го</w:t>
      </w:r>
      <w:r w:rsidRPr="00F85B1A">
        <w:t xml:space="preserve"> поселени</w:t>
      </w:r>
      <w:r>
        <w:t>я – Садовничью Е.В.</w:t>
      </w:r>
    </w:p>
    <w:p w:rsidR="00E22879" w:rsidRDefault="00E22879" w:rsidP="00E228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2879" w:rsidRDefault="00E22879" w:rsidP="00E228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63B5" w:rsidRDefault="008A63B5" w:rsidP="00E228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2879" w:rsidRDefault="00E22879" w:rsidP="00E22879">
      <w:pPr>
        <w:pStyle w:val="ad"/>
        <w:ind w:firstLine="0"/>
      </w:pPr>
      <w:r w:rsidRPr="00E22879">
        <w:t xml:space="preserve">Глава Калининского сельского поселения                            </w:t>
      </w:r>
      <w:r>
        <w:t xml:space="preserve"> </w:t>
      </w:r>
      <w:r w:rsidRPr="00E22879">
        <w:tab/>
        <w:t xml:space="preserve">   </w:t>
      </w:r>
      <w:r>
        <w:t xml:space="preserve">        </w:t>
      </w:r>
      <w:r w:rsidR="00103D9D">
        <w:t xml:space="preserve">        </w:t>
      </w:r>
      <w:r w:rsidRPr="00E22879">
        <w:t>И.Е. Бабиян</w:t>
      </w:r>
    </w:p>
    <w:p w:rsidR="00E22879" w:rsidRDefault="00E22879" w:rsidP="00E22879">
      <w:pPr>
        <w:pStyle w:val="ad"/>
        <w:ind w:firstLine="0"/>
        <w:rPr>
          <w:sz w:val="24"/>
          <w:szCs w:val="24"/>
        </w:rPr>
      </w:pPr>
    </w:p>
    <w:p w:rsidR="00E22879" w:rsidRDefault="00E22879" w:rsidP="00E22879">
      <w:pPr>
        <w:pStyle w:val="ad"/>
        <w:ind w:firstLine="0"/>
        <w:rPr>
          <w:sz w:val="24"/>
          <w:szCs w:val="24"/>
        </w:rPr>
      </w:pPr>
    </w:p>
    <w:p w:rsidR="00E22879" w:rsidRDefault="00E22879" w:rsidP="00E22879">
      <w:pPr>
        <w:pStyle w:val="ad"/>
        <w:ind w:firstLine="0"/>
        <w:rPr>
          <w:sz w:val="24"/>
          <w:szCs w:val="24"/>
        </w:rPr>
      </w:pPr>
    </w:p>
    <w:p w:rsidR="00E22879" w:rsidRDefault="00E22879" w:rsidP="00E22879">
      <w:pPr>
        <w:pStyle w:val="ad"/>
        <w:ind w:firstLine="0"/>
        <w:rPr>
          <w:sz w:val="24"/>
          <w:szCs w:val="24"/>
        </w:rPr>
      </w:pPr>
    </w:p>
    <w:p w:rsidR="00E22879" w:rsidRDefault="00E22879" w:rsidP="00E22879">
      <w:pPr>
        <w:pStyle w:val="ad"/>
        <w:ind w:firstLine="0"/>
        <w:rPr>
          <w:sz w:val="24"/>
          <w:szCs w:val="24"/>
        </w:rPr>
      </w:pPr>
    </w:p>
    <w:p w:rsidR="00E22879" w:rsidRDefault="00E22879" w:rsidP="00E22879">
      <w:pPr>
        <w:pStyle w:val="ad"/>
        <w:ind w:firstLine="0"/>
        <w:rPr>
          <w:sz w:val="24"/>
          <w:szCs w:val="24"/>
        </w:rPr>
      </w:pPr>
    </w:p>
    <w:p w:rsidR="00E22879" w:rsidRDefault="00E22879" w:rsidP="00E22879">
      <w:pPr>
        <w:pStyle w:val="ad"/>
        <w:ind w:firstLine="0"/>
        <w:rPr>
          <w:sz w:val="24"/>
          <w:szCs w:val="24"/>
        </w:rPr>
      </w:pPr>
    </w:p>
    <w:p w:rsidR="00E22879" w:rsidRDefault="00E22879" w:rsidP="00E22879">
      <w:pPr>
        <w:pStyle w:val="ad"/>
        <w:ind w:firstLine="0"/>
        <w:rPr>
          <w:sz w:val="24"/>
          <w:szCs w:val="24"/>
        </w:rPr>
      </w:pPr>
    </w:p>
    <w:tbl>
      <w:tblPr>
        <w:tblW w:w="0" w:type="auto"/>
        <w:tblInd w:w="108" w:type="dxa"/>
        <w:tblLook w:val="0000"/>
      </w:tblPr>
      <w:tblGrid>
        <w:gridCol w:w="1680"/>
        <w:gridCol w:w="364"/>
      </w:tblGrid>
      <w:tr w:rsidR="00E22879" w:rsidRPr="0008627C" w:rsidTr="00E21A61">
        <w:trPr>
          <w:gridAfter w:val="1"/>
          <w:wAfter w:w="364" w:type="dxa"/>
          <w:trHeight w:val="315"/>
        </w:trPr>
        <w:tc>
          <w:tcPr>
            <w:tcW w:w="1680" w:type="dxa"/>
          </w:tcPr>
          <w:p w:rsidR="00E22879" w:rsidRPr="0008627C" w:rsidRDefault="00E22879" w:rsidP="00E21A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627C">
              <w:rPr>
                <w:rFonts w:ascii="Times New Roman" w:hAnsi="Times New Roman"/>
                <w:sz w:val="24"/>
                <w:szCs w:val="24"/>
              </w:rPr>
              <w:t>х. Калинин</w:t>
            </w:r>
          </w:p>
        </w:tc>
      </w:tr>
      <w:tr w:rsidR="00E22879" w:rsidRPr="0008627C" w:rsidTr="00E21A61">
        <w:trPr>
          <w:trHeight w:val="161"/>
        </w:trPr>
        <w:tc>
          <w:tcPr>
            <w:tcW w:w="2044" w:type="dxa"/>
            <w:gridSpan w:val="2"/>
          </w:tcPr>
          <w:p w:rsidR="00E22879" w:rsidRPr="0008627C" w:rsidRDefault="00B136C4" w:rsidP="00B136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131</w:t>
            </w:r>
          </w:p>
        </w:tc>
      </w:tr>
      <w:tr w:rsidR="00E22879" w:rsidRPr="0008627C" w:rsidTr="00E21A61">
        <w:trPr>
          <w:trHeight w:val="161"/>
        </w:trPr>
        <w:tc>
          <w:tcPr>
            <w:tcW w:w="2044" w:type="dxa"/>
            <w:gridSpan w:val="2"/>
          </w:tcPr>
          <w:p w:rsidR="00E22879" w:rsidRPr="0008627C" w:rsidRDefault="00B136C4" w:rsidP="00B136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E22879" w:rsidRPr="0008627C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06</w:t>
            </w:r>
            <w:r w:rsidR="00E22879" w:rsidRPr="0008627C">
              <w:rPr>
                <w:rFonts w:ascii="Times New Roman" w:hAnsi="Times New Roman"/>
                <w:sz w:val="24"/>
                <w:szCs w:val="24"/>
              </w:rPr>
              <w:t>.2016г.</w:t>
            </w:r>
          </w:p>
        </w:tc>
      </w:tr>
    </w:tbl>
    <w:p w:rsidR="00F85B1A" w:rsidRDefault="00F85B1A" w:rsidP="00F85B1A">
      <w:pPr>
        <w:pStyle w:val="ad"/>
        <w:ind w:firstLine="708"/>
      </w:pPr>
    </w:p>
    <w:p w:rsidR="00F85B1A" w:rsidRDefault="00F85B1A" w:rsidP="00F85B1A">
      <w:pPr>
        <w:pStyle w:val="ad"/>
        <w:ind w:firstLine="708"/>
      </w:pPr>
    </w:p>
    <w:p w:rsidR="00F85B1A" w:rsidRDefault="00F85B1A" w:rsidP="00F85B1A">
      <w:pPr>
        <w:pStyle w:val="af"/>
        <w:rPr>
          <w:b/>
          <w:sz w:val="28"/>
          <w:szCs w:val="28"/>
        </w:rPr>
      </w:pPr>
    </w:p>
    <w:p w:rsidR="00F85B1A" w:rsidRDefault="00F85B1A" w:rsidP="00F85B1A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F85B1A" w:rsidRDefault="00F85B1A" w:rsidP="00F85B1A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F85B1A" w:rsidRDefault="00F85B1A" w:rsidP="00F85B1A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F85B1A" w:rsidRDefault="00F85B1A" w:rsidP="00F85B1A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E22879" w:rsidRDefault="00E22879" w:rsidP="00F85B1A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E22879" w:rsidRDefault="00E22879" w:rsidP="00F85B1A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E22879" w:rsidRDefault="00E22879" w:rsidP="00F85B1A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E22879" w:rsidRDefault="00E22879" w:rsidP="00F85B1A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E22879" w:rsidRDefault="00E22879" w:rsidP="00F85B1A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F85B1A" w:rsidRDefault="00F85B1A" w:rsidP="00F85B1A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103D9D" w:rsidRDefault="00103D9D" w:rsidP="00F85B1A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103D9D" w:rsidRDefault="00103D9D" w:rsidP="00F85B1A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103D9D" w:rsidRDefault="00103D9D" w:rsidP="00F85B1A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103D9D" w:rsidRDefault="00103D9D" w:rsidP="00F85B1A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103D9D" w:rsidRDefault="00103D9D" w:rsidP="00F85B1A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103D9D" w:rsidRDefault="00103D9D" w:rsidP="00F85B1A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103D9D" w:rsidRDefault="00103D9D" w:rsidP="00F85B1A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103D9D" w:rsidRDefault="00103D9D" w:rsidP="00F85B1A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103D9D" w:rsidRDefault="00103D9D" w:rsidP="00F85B1A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103D9D" w:rsidRDefault="00103D9D" w:rsidP="00F85B1A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103D9D" w:rsidRDefault="00103D9D" w:rsidP="00F85B1A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103D9D" w:rsidRDefault="00103D9D" w:rsidP="00F85B1A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B136C4" w:rsidRDefault="00B136C4" w:rsidP="00F85B1A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B136C4" w:rsidRDefault="00B136C4" w:rsidP="00F85B1A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B136C4" w:rsidRDefault="00B136C4" w:rsidP="00F85B1A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B136C4" w:rsidRDefault="00B136C4" w:rsidP="00F85B1A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B136C4" w:rsidRDefault="00B136C4" w:rsidP="00F85B1A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B136C4" w:rsidRDefault="00B136C4" w:rsidP="00F85B1A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B136C4" w:rsidRDefault="00B136C4" w:rsidP="00F85B1A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B136C4" w:rsidRDefault="00B136C4" w:rsidP="00F85B1A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EE6730" w:rsidRDefault="00EE6730" w:rsidP="00F85B1A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EE6730" w:rsidRDefault="00EE6730" w:rsidP="00F85B1A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EE6730" w:rsidRDefault="00EE6730" w:rsidP="00F85B1A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EE6730" w:rsidRDefault="00EE6730" w:rsidP="00F85B1A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EE6730" w:rsidRDefault="00EE6730" w:rsidP="00F85B1A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EE6730" w:rsidRDefault="00EE6730" w:rsidP="00F85B1A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EE6730" w:rsidRDefault="00EE6730" w:rsidP="00F85B1A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EE6730" w:rsidRDefault="00EE6730" w:rsidP="00F85B1A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103D9D" w:rsidRDefault="00103D9D" w:rsidP="00F85B1A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103D9D" w:rsidRDefault="00103D9D" w:rsidP="00F85B1A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F85B1A" w:rsidRDefault="00F85B1A" w:rsidP="00F023AD">
      <w:pPr>
        <w:pStyle w:val="a3"/>
        <w:tabs>
          <w:tab w:val="left" w:pos="5529"/>
        </w:tabs>
        <w:ind w:left="552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Приложение </w:t>
      </w:r>
      <w:r w:rsidR="00E22879">
        <w:rPr>
          <w:rFonts w:ascii="Times New Roman" w:hAnsi="Times New Roman" w:cs="Times New Roman"/>
        </w:rPr>
        <w:t>Собрания депутатов Калининского сельского поселения от «</w:t>
      </w:r>
      <w:r w:rsidR="00B136C4">
        <w:rPr>
          <w:rFonts w:ascii="Times New Roman" w:hAnsi="Times New Roman" w:cs="Times New Roman"/>
        </w:rPr>
        <w:t>14</w:t>
      </w:r>
      <w:r w:rsidR="00E22879">
        <w:rPr>
          <w:rFonts w:ascii="Times New Roman" w:hAnsi="Times New Roman" w:cs="Times New Roman"/>
        </w:rPr>
        <w:t xml:space="preserve">» </w:t>
      </w:r>
      <w:r w:rsidR="00B136C4">
        <w:rPr>
          <w:rFonts w:ascii="Times New Roman" w:hAnsi="Times New Roman" w:cs="Times New Roman"/>
        </w:rPr>
        <w:t>июня</w:t>
      </w:r>
      <w:r w:rsidR="00E22879">
        <w:rPr>
          <w:rFonts w:ascii="Times New Roman" w:hAnsi="Times New Roman" w:cs="Times New Roman"/>
        </w:rPr>
        <w:t xml:space="preserve">  2016 года  № </w:t>
      </w:r>
      <w:r w:rsidR="00B136C4">
        <w:rPr>
          <w:rFonts w:ascii="Times New Roman" w:hAnsi="Times New Roman" w:cs="Times New Roman"/>
        </w:rPr>
        <w:t>131</w:t>
      </w:r>
      <w:r>
        <w:rPr>
          <w:rFonts w:ascii="Times New Roman" w:hAnsi="Times New Roman" w:cs="Times New Roman"/>
        </w:rPr>
        <w:t xml:space="preserve"> «О целесообразности изменения гран</w:t>
      </w:r>
      <w:r w:rsidR="00E22879">
        <w:rPr>
          <w:rFonts w:ascii="Times New Roman" w:hAnsi="Times New Roman" w:cs="Times New Roman"/>
        </w:rPr>
        <w:t>иц муниципального образования «Калининское сельское поселение</w:t>
      </w:r>
      <w:r>
        <w:rPr>
          <w:rFonts w:ascii="Times New Roman" w:hAnsi="Times New Roman" w:cs="Times New Roman"/>
        </w:rPr>
        <w:t>»</w:t>
      </w:r>
    </w:p>
    <w:p w:rsidR="00F85B1A" w:rsidRDefault="00F85B1A" w:rsidP="00F85B1A">
      <w:pPr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E22879" w:rsidRDefault="00E22879" w:rsidP="00F85B1A">
      <w:pPr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E22879" w:rsidRDefault="00E22879" w:rsidP="00F85B1A">
      <w:pPr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103D9D" w:rsidRDefault="00103D9D" w:rsidP="00103D9D">
      <w:pPr>
        <w:pStyle w:val="af0"/>
        <w:spacing w:before="0" w:beforeAutospacing="0" w:after="0" w:line="0" w:lineRule="atLeast"/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Проектный план прохождения уточненной границы муниципального образования «</w:t>
      </w:r>
      <w:r w:rsidRPr="00E22879">
        <w:rPr>
          <w:b/>
          <w:sz w:val="27"/>
          <w:szCs w:val="27"/>
        </w:rPr>
        <w:t>Калининское сельское поселение</w:t>
      </w:r>
      <w:r>
        <w:rPr>
          <w:b/>
          <w:sz w:val="27"/>
          <w:szCs w:val="27"/>
        </w:rPr>
        <w:t>» в соответствии</w:t>
      </w:r>
    </w:p>
    <w:p w:rsidR="00103D9D" w:rsidRDefault="00103D9D" w:rsidP="00103D9D">
      <w:pPr>
        <w:pStyle w:val="af0"/>
        <w:spacing w:before="0" w:beforeAutospacing="0" w:after="0" w:line="0" w:lineRule="atLeast"/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с требованиями градостроительного и земельного законодательства</w:t>
      </w:r>
    </w:p>
    <w:p w:rsidR="00103D9D" w:rsidRDefault="00103D9D" w:rsidP="00103D9D">
      <w:pPr>
        <w:pStyle w:val="af0"/>
        <w:spacing w:before="0" w:beforeAutospacing="0" w:after="0" w:line="0" w:lineRule="atLeast"/>
        <w:jc w:val="center"/>
        <w:rPr>
          <w:b/>
          <w:sz w:val="27"/>
          <w:szCs w:val="27"/>
        </w:rPr>
      </w:pPr>
    </w:p>
    <w:p w:rsidR="00103D9D" w:rsidRPr="00F4553F" w:rsidRDefault="00103D9D" w:rsidP="00103D9D">
      <w:pPr>
        <w:pStyle w:val="Iauiue"/>
        <w:tabs>
          <w:tab w:val="left" w:pos="540"/>
        </w:tabs>
        <w:ind w:firstLine="340"/>
        <w:jc w:val="center"/>
        <w:rPr>
          <w:b/>
          <w:caps/>
          <w:szCs w:val="24"/>
        </w:rPr>
      </w:pPr>
      <w:r w:rsidRPr="00F4553F">
        <w:rPr>
          <w:b/>
          <w:caps/>
          <w:szCs w:val="24"/>
        </w:rPr>
        <w:t>Обоснование и</w:t>
      </w:r>
      <w:r>
        <w:rPr>
          <w:b/>
          <w:caps/>
          <w:szCs w:val="24"/>
        </w:rPr>
        <w:t>зменений границы</w:t>
      </w:r>
    </w:p>
    <w:p w:rsidR="00103D9D" w:rsidRPr="00F4553F" w:rsidRDefault="00103D9D" w:rsidP="00103D9D">
      <w:pPr>
        <w:pStyle w:val="Iauiue"/>
        <w:tabs>
          <w:tab w:val="left" w:pos="540"/>
        </w:tabs>
        <w:ind w:firstLine="340"/>
        <w:rPr>
          <w:b/>
          <w:caps/>
          <w:szCs w:val="24"/>
        </w:rPr>
      </w:pPr>
    </w:p>
    <w:tbl>
      <w:tblPr>
        <w:tblW w:w="9792" w:type="dxa"/>
        <w:tblInd w:w="-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7"/>
        <w:gridCol w:w="1349"/>
        <w:gridCol w:w="3848"/>
        <w:gridCol w:w="1311"/>
        <w:gridCol w:w="2587"/>
      </w:tblGrid>
      <w:tr w:rsidR="00103D9D" w:rsidRPr="00374B81" w:rsidTr="009F6F08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3D9D" w:rsidRPr="00BD395C" w:rsidRDefault="00103D9D" w:rsidP="009F6F08">
            <w:pPr>
              <w:pStyle w:val="Iauiue"/>
              <w:tabs>
                <w:tab w:val="left" w:pos="540"/>
              </w:tabs>
              <w:jc w:val="center"/>
              <w:rPr>
                <w:b/>
                <w:caps/>
                <w:szCs w:val="24"/>
              </w:rPr>
            </w:pPr>
            <w:r w:rsidRPr="00BD395C">
              <w:rPr>
                <w:b/>
                <w:caps/>
                <w:szCs w:val="24"/>
              </w:rPr>
              <w:t>№ п./п.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3D9D" w:rsidRPr="00BD395C" w:rsidRDefault="00103D9D" w:rsidP="009F6F08">
            <w:pPr>
              <w:pStyle w:val="Iauiue"/>
              <w:tabs>
                <w:tab w:val="left" w:pos="540"/>
              </w:tabs>
              <w:jc w:val="center"/>
              <w:rPr>
                <w:b/>
                <w:caps/>
                <w:szCs w:val="24"/>
              </w:rPr>
            </w:pPr>
            <w:r w:rsidRPr="00BD395C">
              <w:rPr>
                <w:b/>
                <w:caps/>
                <w:szCs w:val="24"/>
              </w:rPr>
              <w:t>№ зоны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3D9D" w:rsidRPr="00BD395C" w:rsidRDefault="00103D9D" w:rsidP="009F6F08">
            <w:pPr>
              <w:pStyle w:val="Iauiue"/>
              <w:tabs>
                <w:tab w:val="left" w:pos="540"/>
              </w:tabs>
              <w:jc w:val="center"/>
              <w:rPr>
                <w:b/>
                <w:caps/>
                <w:szCs w:val="24"/>
              </w:rPr>
            </w:pPr>
            <w:r w:rsidRPr="00BD395C">
              <w:rPr>
                <w:b/>
                <w:caps/>
                <w:szCs w:val="24"/>
              </w:rPr>
              <w:t>Причина изменения границы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3D9D" w:rsidRPr="00BD395C" w:rsidRDefault="00103D9D" w:rsidP="009F6F08">
            <w:pPr>
              <w:pStyle w:val="Iauiue"/>
              <w:tabs>
                <w:tab w:val="left" w:pos="540"/>
              </w:tabs>
              <w:jc w:val="center"/>
              <w:rPr>
                <w:b/>
                <w:caps/>
                <w:szCs w:val="24"/>
              </w:rPr>
            </w:pPr>
            <w:r w:rsidRPr="00BD395C">
              <w:rPr>
                <w:b/>
                <w:caps/>
                <w:szCs w:val="24"/>
              </w:rPr>
              <w:t>Площадь зоны, га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3D9D" w:rsidRPr="00BD395C" w:rsidRDefault="00103D9D" w:rsidP="009F6F08">
            <w:pPr>
              <w:pStyle w:val="Iauiue"/>
              <w:tabs>
                <w:tab w:val="left" w:pos="540"/>
              </w:tabs>
              <w:jc w:val="center"/>
              <w:rPr>
                <w:b/>
                <w:caps/>
                <w:szCs w:val="24"/>
              </w:rPr>
            </w:pPr>
            <w:r w:rsidRPr="00BD395C">
              <w:rPr>
                <w:b/>
                <w:caps/>
                <w:szCs w:val="24"/>
              </w:rPr>
              <w:t>Примечание</w:t>
            </w:r>
          </w:p>
        </w:tc>
      </w:tr>
      <w:tr w:rsidR="00103D9D" w:rsidRPr="00374B81" w:rsidTr="009F6F08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3D9D" w:rsidRPr="00BD395C" w:rsidRDefault="00103D9D" w:rsidP="009F6F08">
            <w:pPr>
              <w:pStyle w:val="Iauiue"/>
              <w:tabs>
                <w:tab w:val="left" w:pos="540"/>
              </w:tabs>
              <w:jc w:val="center"/>
              <w:rPr>
                <w:b/>
                <w:caps/>
                <w:szCs w:val="24"/>
              </w:rPr>
            </w:pPr>
            <w:r w:rsidRPr="00BD395C">
              <w:rPr>
                <w:b/>
                <w:caps/>
                <w:szCs w:val="24"/>
              </w:rPr>
              <w:t>1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3D9D" w:rsidRPr="00BD395C" w:rsidRDefault="00103D9D" w:rsidP="009F6F08">
            <w:pPr>
              <w:pStyle w:val="Iauiue"/>
              <w:tabs>
                <w:tab w:val="left" w:pos="540"/>
              </w:tabs>
              <w:jc w:val="center"/>
              <w:rPr>
                <w:b/>
                <w:caps/>
                <w:szCs w:val="24"/>
              </w:rPr>
            </w:pPr>
            <w:r w:rsidRPr="00BD395C">
              <w:rPr>
                <w:b/>
                <w:caps/>
                <w:szCs w:val="24"/>
              </w:rPr>
              <w:t>Зона 1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3D9D" w:rsidRPr="00BD395C" w:rsidRDefault="00103D9D" w:rsidP="009F6F08">
            <w:pPr>
              <w:pStyle w:val="Iauiue"/>
              <w:tabs>
                <w:tab w:val="left" w:pos="540"/>
              </w:tabs>
              <w:jc w:val="center"/>
              <w:rPr>
                <w:b/>
                <w:caps/>
                <w:szCs w:val="24"/>
              </w:rPr>
            </w:pPr>
            <w:r w:rsidRPr="00BD395C">
              <w:rPr>
                <w:b/>
                <w:caps/>
                <w:szCs w:val="24"/>
              </w:rPr>
              <w:t>частичное устранение пересечения с земельными участками, внесенными в ГКН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3D9D" w:rsidRPr="00BD395C" w:rsidRDefault="00103D9D" w:rsidP="009F6F08">
            <w:pPr>
              <w:pStyle w:val="Iauiue"/>
              <w:tabs>
                <w:tab w:val="left" w:pos="540"/>
              </w:tabs>
              <w:jc w:val="center"/>
              <w:rPr>
                <w:b/>
                <w:caps/>
                <w:szCs w:val="24"/>
              </w:rPr>
            </w:pPr>
            <w:r w:rsidRPr="00BD395C">
              <w:rPr>
                <w:b/>
                <w:caps/>
                <w:szCs w:val="24"/>
              </w:rPr>
              <w:t>101,57:</w:t>
            </w:r>
          </w:p>
          <w:p w:rsidR="00103D9D" w:rsidRPr="00BD395C" w:rsidRDefault="00103D9D" w:rsidP="009F6F08">
            <w:pPr>
              <w:pStyle w:val="Iauiue"/>
              <w:tabs>
                <w:tab w:val="left" w:pos="540"/>
              </w:tabs>
              <w:jc w:val="center"/>
              <w:rPr>
                <w:b/>
                <w:caps/>
                <w:szCs w:val="24"/>
              </w:rPr>
            </w:pPr>
            <w:r w:rsidRPr="00BD395C">
              <w:rPr>
                <w:b/>
                <w:caps/>
                <w:szCs w:val="24"/>
              </w:rPr>
              <w:t>75,23;</w:t>
            </w:r>
          </w:p>
          <w:p w:rsidR="00103D9D" w:rsidRPr="00BD395C" w:rsidRDefault="00103D9D" w:rsidP="009F6F08">
            <w:pPr>
              <w:pStyle w:val="Iauiue"/>
              <w:tabs>
                <w:tab w:val="left" w:pos="540"/>
              </w:tabs>
              <w:jc w:val="center"/>
              <w:rPr>
                <w:b/>
                <w:caps/>
                <w:szCs w:val="24"/>
              </w:rPr>
            </w:pPr>
            <w:r w:rsidRPr="00BD395C">
              <w:rPr>
                <w:b/>
                <w:caps/>
                <w:szCs w:val="24"/>
              </w:rPr>
              <w:t>26,34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3D9D" w:rsidRPr="00BD395C" w:rsidRDefault="00103D9D" w:rsidP="009F6F08">
            <w:pPr>
              <w:pStyle w:val="Iauiue"/>
              <w:tabs>
                <w:tab w:val="left" w:pos="540"/>
              </w:tabs>
              <w:jc w:val="center"/>
              <w:rPr>
                <w:b/>
                <w:caps/>
                <w:szCs w:val="24"/>
              </w:rPr>
            </w:pPr>
            <w:r w:rsidRPr="00BD395C">
              <w:rPr>
                <w:b/>
                <w:caps/>
                <w:szCs w:val="24"/>
              </w:rPr>
              <w:t>Часть земельных участков невозможно обойти по причине их протяженности; невозможно устранить полностью из-за накладки земельных участков</w:t>
            </w:r>
          </w:p>
        </w:tc>
      </w:tr>
      <w:tr w:rsidR="00103D9D" w:rsidRPr="00374B81" w:rsidTr="009F6F08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3D9D" w:rsidRPr="00BD395C" w:rsidRDefault="00103D9D" w:rsidP="009F6F08">
            <w:pPr>
              <w:pStyle w:val="Iauiue"/>
              <w:tabs>
                <w:tab w:val="left" w:pos="540"/>
              </w:tabs>
              <w:jc w:val="center"/>
              <w:rPr>
                <w:b/>
                <w:caps/>
                <w:szCs w:val="24"/>
              </w:rPr>
            </w:pPr>
            <w:r w:rsidRPr="00BD395C">
              <w:rPr>
                <w:b/>
                <w:caps/>
                <w:szCs w:val="24"/>
              </w:rPr>
              <w:t>2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3D9D" w:rsidRPr="00BD395C" w:rsidRDefault="00103D9D" w:rsidP="009F6F08">
            <w:pPr>
              <w:pStyle w:val="Iauiue"/>
              <w:tabs>
                <w:tab w:val="left" w:pos="540"/>
              </w:tabs>
              <w:jc w:val="center"/>
              <w:rPr>
                <w:b/>
                <w:caps/>
                <w:szCs w:val="24"/>
              </w:rPr>
            </w:pPr>
            <w:r w:rsidRPr="00BD395C">
              <w:rPr>
                <w:b/>
                <w:caps/>
                <w:szCs w:val="24"/>
              </w:rPr>
              <w:t>Зона 2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3D9D" w:rsidRPr="00BD395C" w:rsidRDefault="00103D9D" w:rsidP="009F6F08">
            <w:pPr>
              <w:pStyle w:val="Iauiue"/>
              <w:tabs>
                <w:tab w:val="left" w:pos="540"/>
              </w:tabs>
              <w:jc w:val="center"/>
              <w:rPr>
                <w:b/>
                <w:caps/>
                <w:szCs w:val="24"/>
              </w:rPr>
            </w:pPr>
            <w:r w:rsidRPr="00BD395C">
              <w:rPr>
                <w:b/>
                <w:caps/>
                <w:szCs w:val="24"/>
              </w:rPr>
              <w:t>устранение пересечения с земельными участками, внесенными в ГКН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3D9D" w:rsidRPr="00BD395C" w:rsidRDefault="00103D9D" w:rsidP="009F6F08">
            <w:pPr>
              <w:pStyle w:val="Iauiue"/>
              <w:tabs>
                <w:tab w:val="left" w:pos="540"/>
              </w:tabs>
              <w:jc w:val="center"/>
              <w:rPr>
                <w:b/>
                <w:caps/>
                <w:szCs w:val="24"/>
              </w:rPr>
            </w:pPr>
            <w:r w:rsidRPr="00BD395C">
              <w:rPr>
                <w:b/>
                <w:caps/>
                <w:szCs w:val="24"/>
              </w:rPr>
              <w:t>249,16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3D9D" w:rsidRPr="00BD395C" w:rsidRDefault="00103D9D" w:rsidP="009F6F08">
            <w:pPr>
              <w:pStyle w:val="Iauiue"/>
              <w:tabs>
                <w:tab w:val="left" w:pos="540"/>
              </w:tabs>
              <w:jc w:val="center"/>
              <w:rPr>
                <w:b/>
                <w:caps/>
                <w:szCs w:val="24"/>
              </w:rPr>
            </w:pPr>
          </w:p>
        </w:tc>
      </w:tr>
    </w:tbl>
    <w:p w:rsidR="00103D9D" w:rsidRPr="00F4553F" w:rsidRDefault="00103D9D" w:rsidP="00103D9D">
      <w:pPr>
        <w:pStyle w:val="Iauiue"/>
        <w:tabs>
          <w:tab w:val="left" w:pos="540"/>
        </w:tabs>
        <w:ind w:firstLine="340"/>
        <w:rPr>
          <w:b/>
          <w:caps/>
          <w:szCs w:val="24"/>
        </w:rPr>
      </w:pPr>
    </w:p>
    <w:p w:rsidR="00103D9D" w:rsidRDefault="00103D9D" w:rsidP="00103D9D">
      <w:pPr>
        <w:pStyle w:val="Iauiue"/>
        <w:tabs>
          <w:tab w:val="left" w:pos="540"/>
        </w:tabs>
        <w:ind w:firstLine="340"/>
        <w:jc w:val="center"/>
        <w:rPr>
          <w:b/>
          <w:caps/>
          <w:sz w:val="24"/>
          <w:szCs w:val="24"/>
        </w:rPr>
      </w:pPr>
    </w:p>
    <w:p w:rsidR="00103D9D" w:rsidRDefault="00103D9D" w:rsidP="00103D9D">
      <w:pPr>
        <w:pStyle w:val="Iauiue"/>
        <w:tabs>
          <w:tab w:val="left" w:pos="540"/>
        </w:tabs>
        <w:ind w:firstLine="340"/>
        <w:jc w:val="center"/>
        <w:rPr>
          <w:b/>
          <w:caps/>
          <w:sz w:val="24"/>
          <w:szCs w:val="24"/>
        </w:rPr>
      </w:pPr>
    </w:p>
    <w:p w:rsidR="00103D9D" w:rsidRDefault="00103D9D" w:rsidP="00103D9D">
      <w:pPr>
        <w:pStyle w:val="Iauiue"/>
        <w:tabs>
          <w:tab w:val="left" w:pos="540"/>
        </w:tabs>
        <w:ind w:firstLine="340"/>
        <w:jc w:val="center"/>
        <w:rPr>
          <w:b/>
          <w:caps/>
          <w:sz w:val="24"/>
          <w:szCs w:val="24"/>
        </w:rPr>
      </w:pPr>
    </w:p>
    <w:p w:rsidR="00103D9D" w:rsidRDefault="00103D9D" w:rsidP="00103D9D">
      <w:pPr>
        <w:pStyle w:val="Iauiue"/>
        <w:tabs>
          <w:tab w:val="left" w:pos="540"/>
        </w:tabs>
        <w:ind w:firstLine="340"/>
        <w:jc w:val="center"/>
        <w:rPr>
          <w:b/>
          <w:caps/>
          <w:sz w:val="24"/>
          <w:szCs w:val="24"/>
        </w:rPr>
      </w:pPr>
    </w:p>
    <w:p w:rsidR="00103D9D" w:rsidRDefault="00103D9D" w:rsidP="00103D9D">
      <w:pPr>
        <w:pStyle w:val="Iauiue"/>
        <w:tabs>
          <w:tab w:val="left" w:pos="540"/>
        </w:tabs>
        <w:ind w:firstLine="340"/>
        <w:jc w:val="center"/>
        <w:rPr>
          <w:b/>
          <w:caps/>
          <w:sz w:val="24"/>
          <w:szCs w:val="24"/>
        </w:rPr>
      </w:pPr>
    </w:p>
    <w:p w:rsidR="00103D9D" w:rsidRDefault="00103D9D" w:rsidP="00103D9D">
      <w:pPr>
        <w:pStyle w:val="Iauiue"/>
        <w:tabs>
          <w:tab w:val="left" w:pos="540"/>
        </w:tabs>
        <w:ind w:firstLine="340"/>
        <w:jc w:val="center"/>
        <w:rPr>
          <w:b/>
          <w:caps/>
          <w:sz w:val="24"/>
          <w:szCs w:val="24"/>
        </w:rPr>
      </w:pPr>
    </w:p>
    <w:p w:rsidR="00103D9D" w:rsidRDefault="00103D9D" w:rsidP="00103D9D">
      <w:pPr>
        <w:pStyle w:val="Iauiue"/>
        <w:tabs>
          <w:tab w:val="left" w:pos="540"/>
        </w:tabs>
        <w:ind w:firstLine="340"/>
        <w:jc w:val="center"/>
        <w:rPr>
          <w:b/>
          <w:caps/>
          <w:sz w:val="24"/>
          <w:szCs w:val="24"/>
        </w:rPr>
      </w:pPr>
    </w:p>
    <w:p w:rsidR="00103D9D" w:rsidRDefault="00103D9D" w:rsidP="00103D9D">
      <w:pPr>
        <w:pStyle w:val="Iauiue"/>
        <w:tabs>
          <w:tab w:val="left" w:pos="540"/>
        </w:tabs>
        <w:ind w:firstLine="340"/>
        <w:jc w:val="center"/>
        <w:rPr>
          <w:b/>
          <w:caps/>
          <w:sz w:val="24"/>
          <w:szCs w:val="24"/>
        </w:rPr>
      </w:pPr>
    </w:p>
    <w:p w:rsidR="00103D9D" w:rsidRDefault="00103D9D" w:rsidP="00103D9D">
      <w:pPr>
        <w:pStyle w:val="Iauiue"/>
        <w:tabs>
          <w:tab w:val="left" w:pos="540"/>
        </w:tabs>
        <w:ind w:firstLine="340"/>
        <w:jc w:val="center"/>
        <w:rPr>
          <w:b/>
          <w:caps/>
          <w:sz w:val="24"/>
          <w:szCs w:val="24"/>
        </w:rPr>
      </w:pPr>
    </w:p>
    <w:p w:rsidR="00103D9D" w:rsidRDefault="00103D9D" w:rsidP="00103D9D">
      <w:pPr>
        <w:pStyle w:val="Iauiue"/>
        <w:tabs>
          <w:tab w:val="left" w:pos="540"/>
        </w:tabs>
        <w:ind w:firstLine="340"/>
        <w:jc w:val="center"/>
        <w:rPr>
          <w:b/>
          <w:caps/>
          <w:sz w:val="24"/>
          <w:szCs w:val="24"/>
        </w:rPr>
      </w:pPr>
    </w:p>
    <w:p w:rsidR="00103D9D" w:rsidRDefault="00103D9D" w:rsidP="00103D9D">
      <w:pPr>
        <w:pStyle w:val="Iauiue"/>
        <w:tabs>
          <w:tab w:val="left" w:pos="540"/>
        </w:tabs>
        <w:ind w:firstLine="340"/>
        <w:jc w:val="center"/>
        <w:rPr>
          <w:b/>
          <w:caps/>
          <w:sz w:val="24"/>
          <w:szCs w:val="24"/>
        </w:rPr>
      </w:pPr>
    </w:p>
    <w:p w:rsidR="00103D9D" w:rsidRDefault="00103D9D" w:rsidP="00103D9D">
      <w:pPr>
        <w:pStyle w:val="Iauiue"/>
        <w:tabs>
          <w:tab w:val="left" w:pos="540"/>
        </w:tabs>
        <w:ind w:firstLine="340"/>
        <w:rPr>
          <w:b/>
          <w:caps/>
          <w:sz w:val="24"/>
          <w:szCs w:val="24"/>
        </w:rPr>
        <w:sectPr w:rsidR="00103D9D" w:rsidSect="00374B81">
          <w:pgSz w:w="11906" w:h="16838"/>
          <w:pgMar w:top="720" w:right="720" w:bottom="426" w:left="1276" w:header="708" w:footer="708" w:gutter="0"/>
          <w:cols w:space="708"/>
          <w:docGrid w:linePitch="360"/>
        </w:sectPr>
      </w:pPr>
    </w:p>
    <w:p w:rsidR="00103D9D" w:rsidRDefault="00103D9D" w:rsidP="00103D9D">
      <w:pPr>
        <w:pStyle w:val="Iauiue"/>
        <w:tabs>
          <w:tab w:val="left" w:pos="540"/>
        </w:tabs>
        <w:ind w:firstLine="340"/>
        <w:rPr>
          <w:b/>
          <w:caps/>
          <w:sz w:val="24"/>
          <w:szCs w:val="24"/>
        </w:rPr>
        <w:sectPr w:rsidR="00103D9D" w:rsidSect="00CA6368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b/>
          <w:cap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98305" cy="6920865"/>
            <wp:effectExtent l="19050" t="0" r="0" b="0"/>
            <wp:docPr id="1" name="Рисунок 1" descr="Калининское_уточ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лининское_уточнен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8305" cy="692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D9D" w:rsidRDefault="00103D9D" w:rsidP="00103D9D">
      <w:pPr>
        <w:pStyle w:val="Iauiue"/>
        <w:tabs>
          <w:tab w:val="left" w:pos="540"/>
        </w:tabs>
        <w:ind w:firstLine="340"/>
        <w:sectPr w:rsidR="00103D9D" w:rsidSect="00374B81">
          <w:headerReference w:type="default" r:id="rId8"/>
          <w:footerReference w:type="default" r:id="rId9"/>
          <w:endnotePr>
            <w:numFmt w:val="decimal"/>
          </w:endnotePr>
          <w:pgSz w:w="16838" w:h="11906" w:orient="landscape"/>
          <w:pgMar w:top="851" w:right="425" w:bottom="1701" w:left="425" w:header="709" w:footer="709" w:gutter="0"/>
          <w:cols w:space="708"/>
          <w:titlePg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500235" cy="6304280"/>
            <wp:effectExtent l="19050" t="0" r="5715" b="0"/>
            <wp:docPr id="2" name="Рисунок 2" descr="Калининское_зон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лининское_зона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0235" cy="630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D9D" w:rsidRDefault="00103D9D" w:rsidP="00103D9D">
      <w:pPr>
        <w:pStyle w:val="af0"/>
        <w:spacing w:before="0" w:beforeAutospacing="0" w:after="0" w:line="0" w:lineRule="atLeast"/>
        <w:jc w:val="center"/>
        <w:rPr>
          <w:sz w:val="27"/>
          <w:szCs w:val="27"/>
        </w:rPr>
        <w:sectPr w:rsidR="00103D9D" w:rsidSect="00374B81">
          <w:endnotePr>
            <w:numFmt w:val="decimal"/>
          </w:endnotePr>
          <w:pgSz w:w="16838" w:h="11906" w:orient="landscape"/>
          <w:pgMar w:top="851" w:right="425" w:bottom="1701" w:left="425" w:header="709" w:footer="709" w:gutter="0"/>
          <w:cols w:space="708"/>
          <w:titlePg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9394190" cy="6468110"/>
            <wp:effectExtent l="19050" t="0" r="0" b="0"/>
            <wp:docPr id="3" name="Рисунок 3" descr="Калининское_зон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лининское_зона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4190" cy="646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B1A" w:rsidRDefault="00F85B1A" w:rsidP="00F85B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5B1A" w:rsidRPr="00786687" w:rsidRDefault="00F85B1A" w:rsidP="00A93E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F85B1A" w:rsidRPr="00786687" w:rsidSect="008A63B5">
      <w:headerReference w:type="default" r:id="rId12"/>
      <w:footerReference w:type="default" r:id="rId13"/>
      <w:endnotePr>
        <w:numFmt w:val="decimal"/>
      </w:endnotePr>
      <w:pgSz w:w="11906" w:h="16838"/>
      <w:pgMar w:top="426" w:right="850" w:bottom="42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1B69" w:rsidRDefault="00FA1B69" w:rsidP="009A014F">
      <w:pPr>
        <w:spacing w:after="0" w:line="240" w:lineRule="auto"/>
      </w:pPr>
      <w:r>
        <w:separator/>
      </w:r>
    </w:p>
  </w:endnote>
  <w:endnote w:type="continuationSeparator" w:id="1">
    <w:p w:rsidR="00FA1B69" w:rsidRDefault="00FA1B69" w:rsidP="009A0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3D9D" w:rsidRDefault="00103D9D" w:rsidP="00064510">
    <w:pPr>
      <w:pStyle w:val="a9"/>
    </w:pPr>
  </w:p>
  <w:p w:rsidR="00103D9D" w:rsidRDefault="00103D9D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510" w:rsidRDefault="00064510" w:rsidP="00064510">
    <w:pPr>
      <w:pStyle w:val="a9"/>
    </w:pPr>
  </w:p>
  <w:p w:rsidR="00064510" w:rsidRDefault="0006451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1B69" w:rsidRDefault="00FA1B69" w:rsidP="009A014F">
      <w:pPr>
        <w:spacing w:after="0" w:line="240" w:lineRule="auto"/>
      </w:pPr>
      <w:r>
        <w:separator/>
      </w:r>
    </w:p>
  </w:footnote>
  <w:footnote w:type="continuationSeparator" w:id="1">
    <w:p w:rsidR="00FA1B69" w:rsidRDefault="00FA1B69" w:rsidP="009A01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3D9D" w:rsidRDefault="004763A5">
    <w:pPr>
      <w:pStyle w:val="a9"/>
      <w:jc w:val="center"/>
    </w:pPr>
    <w:fldSimple w:instr=" PAGE   \* MERGEFORMAT ">
      <w:r w:rsidR="00103D9D">
        <w:rPr>
          <w:noProof/>
        </w:rPr>
        <w:t>8</w:t>
      </w:r>
    </w:fldSimple>
  </w:p>
  <w:p w:rsidR="00103D9D" w:rsidRDefault="00103D9D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591568"/>
      <w:docPartObj>
        <w:docPartGallery w:val="Page Numbers (Top of Page)"/>
        <w:docPartUnique/>
      </w:docPartObj>
    </w:sdtPr>
    <w:sdtContent>
      <w:p w:rsidR="00864AAB" w:rsidRDefault="004763A5">
        <w:pPr>
          <w:pStyle w:val="a9"/>
          <w:jc w:val="center"/>
        </w:pPr>
        <w:fldSimple w:instr=" PAGE   \* MERGEFORMAT ">
          <w:r w:rsidR="00103D9D">
            <w:rPr>
              <w:noProof/>
            </w:rPr>
            <w:t>4</w:t>
          </w:r>
        </w:fldSimple>
      </w:p>
    </w:sdtContent>
  </w:sdt>
  <w:p w:rsidR="00864AAB" w:rsidRDefault="00864AAB">
    <w:pPr>
      <w:pStyle w:val="a9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07814"/>
    <w:rsid w:val="00015AFF"/>
    <w:rsid w:val="0002372A"/>
    <w:rsid w:val="00055A45"/>
    <w:rsid w:val="00057C92"/>
    <w:rsid w:val="00064510"/>
    <w:rsid w:val="00081211"/>
    <w:rsid w:val="00084B6D"/>
    <w:rsid w:val="000B6F27"/>
    <w:rsid w:val="000C7531"/>
    <w:rsid w:val="000D26D0"/>
    <w:rsid w:val="00103D9D"/>
    <w:rsid w:val="0014135C"/>
    <w:rsid w:val="00147C70"/>
    <w:rsid w:val="00150536"/>
    <w:rsid w:val="00151CF4"/>
    <w:rsid w:val="00153D07"/>
    <w:rsid w:val="0018039F"/>
    <w:rsid w:val="00182CB7"/>
    <w:rsid w:val="00185516"/>
    <w:rsid w:val="001957AA"/>
    <w:rsid w:val="001A5DB5"/>
    <w:rsid w:val="001E5244"/>
    <w:rsid w:val="00206AEE"/>
    <w:rsid w:val="0022626D"/>
    <w:rsid w:val="002348ED"/>
    <w:rsid w:val="00235C95"/>
    <w:rsid w:val="002529E5"/>
    <w:rsid w:val="002627BE"/>
    <w:rsid w:val="00264430"/>
    <w:rsid w:val="00291E40"/>
    <w:rsid w:val="002B0C6A"/>
    <w:rsid w:val="002B390A"/>
    <w:rsid w:val="002C7229"/>
    <w:rsid w:val="00326157"/>
    <w:rsid w:val="0034606C"/>
    <w:rsid w:val="0035069A"/>
    <w:rsid w:val="00370A03"/>
    <w:rsid w:val="00373CBB"/>
    <w:rsid w:val="00386A45"/>
    <w:rsid w:val="00394824"/>
    <w:rsid w:val="003A0692"/>
    <w:rsid w:val="003A3565"/>
    <w:rsid w:val="003A55DC"/>
    <w:rsid w:val="003A7ABF"/>
    <w:rsid w:val="003B0F61"/>
    <w:rsid w:val="003B6F8F"/>
    <w:rsid w:val="003D29E1"/>
    <w:rsid w:val="003D2DA8"/>
    <w:rsid w:val="004175C4"/>
    <w:rsid w:val="00442A7A"/>
    <w:rsid w:val="00456A2F"/>
    <w:rsid w:val="004763A5"/>
    <w:rsid w:val="0048477E"/>
    <w:rsid w:val="00487F4E"/>
    <w:rsid w:val="004D5DD9"/>
    <w:rsid w:val="00503C22"/>
    <w:rsid w:val="00510265"/>
    <w:rsid w:val="00531005"/>
    <w:rsid w:val="00574140"/>
    <w:rsid w:val="005B2469"/>
    <w:rsid w:val="005E2281"/>
    <w:rsid w:val="005E4A3D"/>
    <w:rsid w:val="005E4BE5"/>
    <w:rsid w:val="00604D03"/>
    <w:rsid w:val="00604FD1"/>
    <w:rsid w:val="0062328F"/>
    <w:rsid w:val="0063681A"/>
    <w:rsid w:val="00640179"/>
    <w:rsid w:val="006440E0"/>
    <w:rsid w:val="00647C57"/>
    <w:rsid w:val="00660FF3"/>
    <w:rsid w:val="00662D16"/>
    <w:rsid w:val="006738BA"/>
    <w:rsid w:val="00683C2B"/>
    <w:rsid w:val="0069681C"/>
    <w:rsid w:val="006C54CD"/>
    <w:rsid w:val="006C5DB4"/>
    <w:rsid w:val="006C6017"/>
    <w:rsid w:val="006D1E3F"/>
    <w:rsid w:val="006D2F3C"/>
    <w:rsid w:val="006D7D31"/>
    <w:rsid w:val="006F64FE"/>
    <w:rsid w:val="00717308"/>
    <w:rsid w:val="00723FE5"/>
    <w:rsid w:val="00736254"/>
    <w:rsid w:val="007456DF"/>
    <w:rsid w:val="00753479"/>
    <w:rsid w:val="00763D62"/>
    <w:rsid w:val="00786687"/>
    <w:rsid w:val="007C003D"/>
    <w:rsid w:val="007F7241"/>
    <w:rsid w:val="00822334"/>
    <w:rsid w:val="00825704"/>
    <w:rsid w:val="0084308D"/>
    <w:rsid w:val="008528C5"/>
    <w:rsid w:val="00853889"/>
    <w:rsid w:val="00854B8E"/>
    <w:rsid w:val="00864AAB"/>
    <w:rsid w:val="00882B8E"/>
    <w:rsid w:val="00892776"/>
    <w:rsid w:val="008A63B5"/>
    <w:rsid w:val="008B6EC3"/>
    <w:rsid w:val="008C7459"/>
    <w:rsid w:val="008D0C7F"/>
    <w:rsid w:val="008D42B7"/>
    <w:rsid w:val="009A014F"/>
    <w:rsid w:val="009B2EEC"/>
    <w:rsid w:val="009B7466"/>
    <w:rsid w:val="009C2984"/>
    <w:rsid w:val="009C7F04"/>
    <w:rsid w:val="00A07814"/>
    <w:rsid w:val="00A12D01"/>
    <w:rsid w:val="00A1558B"/>
    <w:rsid w:val="00A25B42"/>
    <w:rsid w:val="00A41CDC"/>
    <w:rsid w:val="00A843B7"/>
    <w:rsid w:val="00A93E5C"/>
    <w:rsid w:val="00AC7C26"/>
    <w:rsid w:val="00AD2453"/>
    <w:rsid w:val="00AE1CDC"/>
    <w:rsid w:val="00AF1602"/>
    <w:rsid w:val="00B01CA5"/>
    <w:rsid w:val="00B136C4"/>
    <w:rsid w:val="00B2541E"/>
    <w:rsid w:val="00B33494"/>
    <w:rsid w:val="00B71787"/>
    <w:rsid w:val="00B72A84"/>
    <w:rsid w:val="00B809E7"/>
    <w:rsid w:val="00BA51B4"/>
    <w:rsid w:val="00BA6177"/>
    <w:rsid w:val="00BB66B0"/>
    <w:rsid w:val="00BB70FF"/>
    <w:rsid w:val="00BD21DB"/>
    <w:rsid w:val="00BD51AF"/>
    <w:rsid w:val="00BD5B94"/>
    <w:rsid w:val="00C01AF4"/>
    <w:rsid w:val="00C25E46"/>
    <w:rsid w:val="00C6542A"/>
    <w:rsid w:val="00C83131"/>
    <w:rsid w:val="00C85904"/>
    <w:rsid w:val="00C85E10"/>
    <w:rsid w:val="00C86EA2"/>
    <w:rsid w:val="00C91B4F"/>
    <w:rsid w:val="00CA425B"/>
    <w:rsid w:val="00CB5904"/>
    <w:rsid w:val="00CD744A"/>
    <w:rsid w:val="00CF40D8"/>
    <w:rsid w:val="00D252E5"/>
    <w:rsid w:val="00D375D8"/>
    <w:rsid w:val="00D37F11"/>
    <w:rsid w:val="00D46C81"/>
    <w:rsid w:val="00D574FE"/>
    <w:rsid w:val="00D666F2"/>
    <w:rsid w:val="00D66B8B"/>
    <w:rsid w:val="00D71A4A"/>
    <w:rsid w:val="00D85AD8"/>
    <w:rsid w:val="00D92EEC"/>
    <w:rsid w:val="00DF7CA5"/>
    <w:rsid w:val="00E12DB2"/>
    <w:rsid w:val="00E22050"/>
    <w:rsid w:val="00E22879"/>
    <w:rsid w:val="00E2481C"/>
    <w:rsid w:val="00E6517E"/>
    <w:rsid w:val="00E768AD"/>
    <w:rsid w:val="00E96C2F"/>
    <w:rsid w:val="00EA54FD"/>
    <w:rsid w:val="00EA7A31"/>
    <w:rsid w:val="00EB7905"/>
    <w:rsid w:val="00EB7B19"/>
    <w:rsid w:val="00EE6730"/>
    <w:rsid w:val="00EF2B95"/>
    <w:rsid w:val="00F023AD"/>
    <w:rsid w:val="00F02693"/>
    <w:rsid w:val="00F07BC3"/>
    <w:rsid w:val="00F30458"/>
    <w:rsid w:val="00F30C03"/>
    <w:rsid w:val="00F359B8"/>
    <w:rsid w:val="00F43A9A"/>
    <w:rsid w:val="00F5245D"/>
    <w:rsid w:val="00F57E7F"/>
    <w:rsid w:val="00F85B1A"/>
    <w:rsid w:val="00F90557"/>
    <w:rsid w:val="00F922B4"/>
    <w:rsid w:val="00F94DFD"/>
    <w:rsid w:val="00F97FAA"/>
    <w:rsid w:val="00FA1B69"/>
    <w:rsid w:val="00FA7661"/>
    <w:rsid w:val="00FB059E"/>
    <w:rsid w:val="00FB18F9"/>
    <w:rsid w:val="00FB373A"/>
    <w:rsid w:val="00FB62CE"/>
    <w:rsid w:val="00FD1F1F"/>
    <w:rsid w:val="00FD21EC"/>
    <w:rsid w:val="00FE77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A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unhideWhenUsed/>
    <w:rsid w:val="009A014F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rsid w:val="009A014F"/>
    <w:rPr>
      <w:sz w:val="20"/>
      <w:szCs w:val="20"/>
    </w:rPr>
  </w:style>
  <w:style w:type="character" w:styleId="a5">
    <w:name w:val="endnote reference"/>
    <w:basedOn w:val="a0"/>
    <w:uiPriority w:val="99"/>
    <w:semiHidden/>
    <w:unhideWhenUsed/>
    <w:rsid w:val="009A014F"/>
    <w:rPr>
      <w:vertAlign w:val="superscript"/>
    </w:rPr>
  </w:style>
  <w:style w:type="paragraph" w:styleId="a6">
    <w:name w:val="footnote text"/>
    <w:basedOn w:val="a"/>
    <w:link w:val="a7"/>
    <w:uiPriority w:val="99"/>
    <w:semiHidden/>
    <w:unhideWhenUsed/>
    <w:rsid w:val="009A014F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9A014F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9A014F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0645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64510"/>
  </w:style>
  <w:style w:type="paragraph" w:styleId="ab">
    <w:name w:val="footer"/>
    <w:basedOn w:val="a"/>
    <w:link w:val="ac"/>
    <w:unhideWhenUsed/>
    <w:rsid w:val="000645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64510"/>
  </w:style>
  <w:style w:type="paragraph" w:styleId="ad">
    <w:name w:val="Body Text Indent"/>
    <w:basedOn w:val="a"/>
    <w:link w:val="ae"/>
    <w:unhideWhenUsed/>
    <w:rsid w:val="00BD21DB"/>
    <w:pPr>
      <w:spacing w:after="0" w:line="240" w:lineRule="auto"/>
      <w:ind w:firstLine="90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e">
    <w:name w:val="Основной текст с отступом Знак"/>
    <w:basedOn w:val="a0"/>
    <w:link w:val="ad"/>
    <w:rsid w:val="00BD21DB"/>
    <w:rPr>
      <w:rFonts w:ascii="Times New Roman" w:eastAsia="Calibri" w:hAnsi="Times New Roman" w:cs="Times New Roman"/>
      <w:sz w:val="28"/>
      <w:szCs w:val="28"/>
    </w:rPr>
  </w:style>
  <w:style w:type="paragraph" w:styleId="af">
    <w:name w:val="No Spacing"/>
    <w:uiPriority w:val="1"/>
    <w:qFormat/>
    <w:rsid w:val="00BD21D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15">
    <w:name w:val="Font Style15"/>
    <w:uiPriority w:val="99"/>
    <w:rsid w:val="00BD21DB"/>
    <w:rPr>
      <w:rFonts w:ascii="Times New Roman" w:hAnsi="Times New Roman" w:cs="Times New Roman"/>
      <w:sz w:val="26"/>
      <w:szCs w:val="26"/>
    </w:rPr>
  </w:style>
  <w:style w:type="paragraph" w:styleId="af0">
    <w:name w:val="Normal (Web)"/>
    <w:basedOn w:val="a"/>
    <w:rsid w:val="00150536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864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64AA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291E4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customStyle="1" w:styleId="Iauiue">
    <w:name w:val="Iau?iue"/>
    <w:rsid w:val="00103D9D"/>
    <w:pPr>
      <w:widowControl w:val="0"/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612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56077D-63BD-4C14-8C15-7B038AF4A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467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3125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Kondratyeva</dc:creator>
  <cp:lastModifiedBy>Jurist</cp:lastModifiedBy>
  <cp:revision>6</cp:revision>
  <cp:lastPrinted>2016-06-15T07:07:00Z</cp:lastPrinted>
  <dcterms:created xsi:type="dcterms:W3CDTF">2016-06-14T04:55:00Z</dcterms:created>
  <dcterms:modified xsi:type="dcterms:W3CDTF">2016-06-20T10:44:00Z</dcterms:modified>
</cp:coreProperties>
</file>