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98" w:rsidRDefault="00A96E98" w:rsidP="00A96E98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96E98" w:rsidRPr="000C1B4F" w:rsidRDefault="00A96E98" w:rsidP="00A96E98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:rsidR="00A96E98" w:rsidRPr="000C1B4F" w:rsidRDefault="00A96E98" w:rsidP="00A96E98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Калининского сельского поселения</w:t>
      </w:r>
    </w:p>
    <w:p w:rsidR="00A96E98" w:rsidRDefault="00A96E98" w:rsidP="00A96E98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C1B4F">
        <w:rPr>
          <w:rFonts w:ascii="Times New Roman" w:eastAsia="Times New Roman" w:hAnsi="Times New Roman" w:cs="Times New Roman"/>
          <w:sz w:val="28"/>
          <w:szCs w:val="28"/>
          <w:lang w:eastAsia="ar-SA"/>
        </w:rPr>
        <w:t>г. 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134</w:t>
      </w:r>
    </w:p>
    <w:p w:rsidR="00A96E98" w:rsidRDefault="00A96E98" w:rsidP="00A96E98">
      <w:pPr>
        <w:tabs>
          <w:tab w:val="left" w:pos="-1028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E98" w:rsidRPr="006A3FDA" w:rsidRDefault="00A96E98" w:rsidP="00A96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вносимые в</w:t>
      </w: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A96E98" w:rsidRPr="006A3FDA" w:rsidRDefault="00A96E98" w:rsidP="00A96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Калининского сельского поселения</w:t>
      </w:r>
    </w:p>
    <w:p w:rsidR="00A96E98" w:rsidRPr="006A3FDA" w:rsidRDefault="00A96E98" w:rsidP="00A96E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F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14.10.2013 г. № 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6E98" w:rsidRPr="006A3FDA" w:rsidRDefault="00A96E98" w:rsidP="00A96E9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E98" w:rsidRPr="00103D4F" w:rsidRDefault="00A96E98" w:rsidP="00A96E9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D4F">
        <w:rPr>
          <w:rFonts w:ascii="Times New Roman" w:hAnsi="Times New Roman" w:cs="Times New Roman"/>
          <w:sz w:val="28"/>
          <w:szCs w:val="28"/>
          <w:lang w:eastAsia="ru-RU"/>
        </w:rPr>
        <w:t>В приложении к постановлению Администрации Калининского сельского поселения от 14.10.2013 г. № 139:</w:t>
      </w:r>
    </w:p>
    <w:p w:rsidR="00A96E98" w:rsidRDefault="00A96E98" w:rsidP="00A96E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В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>паспорте муниципальной программы Калининского сельского поселения «</w:t>
      </w:r>
      <w:r w:rsidRPr="00DB7653"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культуры в Калининском сельском поселении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в табличной части строку </w:t>
      </w:r>
      <w:r w:rsidRPr="006A3FDA">
        <w:rPr>
          <w:rFonts w:ascii="Times New Roman" w:hAnsi="Times New Roman" w:cs="Times New Roman"/>
          <w:sz w:val="28"/>
          <w:szCs w:val="28"/>
          <w:lang w:eastAsia="ru-RU"/>
        </w:rPr>
        <w:t>Ресурсное обеспечение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изложить в следующей редакции: </w:t>
      </w: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81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145"/>
        <w:gridCol w:w="558"/>
        <w:gridCol w:w="7107"/>
      </w:tblGrid>
      <w:tr w:rsidR="00A96E98" w:rsidRPr="00DB7653" w:rsidTr="002F08E7">
        <w:tc>
          <w:tcPr>
            <w:tcW w:w="2145" w:type="dxa"/>
          </w:tcPr>
          <w:p w:rsidR="00A96E98" w:rsidRPr="00DB7653" w:rsidRDefault="00A96E98" w:rsidP="002F08E7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«</w:t>
            </w:r>
            <w:r w:rsidRPr="00DB7653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 xml:space="preserve">Ресурсное обеспечение  программы </w:t>
            </w:r>
          </w:p>
        </w:tc>
        <w:tc>
          <w:tcPr>
            <w:tcW w:w="558" w:type="dxa"/>
          </w:tcPr>
          <w:p w:rsidR="00A96E98" w:rsidRPr="00DB7653" w:rsidRDefault="00A96E98" w:rsidP="002F08E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</w:pPr>
            <w:r w:rsidRPr="00DB7653">
              <w:rPr>
                <w:rFonts w:ascii="Times New Roman" w:eastAsia="Arial" w:hAnsi="Times New Roman" w:cs="Times New Roman"/>
                <w:kern w:val="1"/>
                <w:sz w:val="28"/>
                <w:szCs w:val="28"/>
              </w:rPr>
              <w:t>–</w:t>
            </w:r>
          </w:p>
        </w:tc>
        <w:tc>
          <w:tcPr>
            <w:tcW w:w="7107" w:type="dxa"/>
          </w:tcPr>
          <w:p w:rsidR="00A96E98" w:rsidRPr="00DB7653" w:rsidRDefault="00A96E98" w:rsidP="002F08E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объемы финансирования Программы: 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 –</w:t>
            </w:r>
            <w:r w:rsidR="0058719F" w:rsidRPr="005871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19370,6</w:t>
            </w:r>
            <w:r w:rsidR="005871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тыс. рублей, в том числе:</w:t>
            </w:r>
          </w:p>
          <w:p w:rsidR="00E61EE9" w:rsidRPr="00DB7653" w:rsidRDefault="00E61EE9" w:rsidP="00E61E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 год – 2858,4 тыс. рублей;</w:t>
            </w:r>
          </w:p>
          <w:p w:rsidR="00E61EE9" w:rsidRPr="00DB7653" w:rsidRDefault="00E61EE9" w:rsidP="00E61E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2998,2 тыс. рублей;</w:t>
            </w:r>
          </w:p>
          <w:p w:rsidR="00E61EE9" w:rsidRPr="00DB7653" w:rsidRDefault="00E61EE9" w:rsidP="00E61E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2888,8 тыс. рублей;</w:t>
            </w:r>
          </w:p>
          <w:p w:rsidR="00E61EE9" w:rsidRPr="00DB7653" w:rsidRDefault="00E61EE9" w:rsidP="00E61E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2274,4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61EE9" w:rsidRPr="00DB7653" w:rsidRDefault="00E61EE9" w:rsidP="00E61E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2756,4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E61EE9" w:rsidRPr="00DB7653" w:rsidRDefault="00E61EE9" w:rsidP="00E61E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2019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2729,0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96E98" w:rsidRPr="00DB7653" w:rsidRDefault="00E61EE9" w:rsidP="00E61EE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</w:t>
            </w:r>
            <w:r w:rsidRPr="00A96E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Pr="00A96E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2865,4</w:t>
            </w:r>
            <w:r w:rsidRPr="00A96E9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</w:t>
            </w:r>
            <w:r w:rsidR="00A96E98"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источникам финансирования: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областной бюджет – </w:t>
            </w:r>
            <w:r w:rsidR="00E61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4095,8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 год – 0,00 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0,00 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455,0 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2017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402,3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– </w:t>
            </w:r>
            <w:r w:rsidR="00E61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1000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2019 год – </w:t>
            </w:r>
            <w:r w:rsidR="00E61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1088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,0  тыс. рублей;</w:t>
            </w:r>
          </w:p>
          <w:p w:rsidR="00A96E98" w:rsidRPr="00DB7653" w:rsidRDefault="00E61EE9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2020 год – 1150,5</w:t>
            </w:r>
            <w:r w:rsidR="00A96E98"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средства местных бюджетов –</w:t>
            </w:r>
            <w:r w:rsidR="00E61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15274,8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рублей, в том числе: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2014 год – 2858,4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2015 год – 2998,2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 год – 2433,8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2017 год – </w:t>
            </w:r>
            <w:r w:rsidR="00E61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1872,1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2018 год – </w:t>
            </w:r>
            <w:r w:rsidR="00E61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1756,4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2019 год – </w:t>
            </w:r>
            <w:r w:rsidR="00E61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1641,0</w:t>
            </w: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рублей;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2020 год – </w:t>
            </w:r>
            <w:r w:rsidR="00E61EE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1714,9</w:t>
            </w:r>
            <w:bookmarkStart w:id="0" w:name="_GoBack"/>
            <w:bookmarkEnd w:id="0"/>
            <w:r w:rsidRPr="00DB76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тыс. рублей.</w:t>
            </w:r>
          </w:p>
          <w:p w:rsidR="00A96E98" w:rsidRPr="00DB7653" w:rsidRDefault="00A96E98" w:rsidP="002F08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96E98" w:rsidRDefault="00A96E98" w:rsidP="00A96E9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30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96E98" w:rsidRPr="00795EEF" w:rsidRDefault="00A96E98" w:rsidP="00A96E98">
      <w:pPr>
        <w:pageBreakBefore/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</w:pPr>
    </w:p>
    <w:p w:rsidR="00A96E98" w:rsidRDefault="00A96E98" w:rsidP="00A96E98">
      <w:pPr>
        <w:suppressAutoHyphens/>
        <w:snapToGrid w:val="0"/>
        <w:spacing w:after="0" w:line="240" w:lineRule="auto"/>
        <w:ind w:left="-2553" w:right="-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22</w:t>
      </w:r>
    </w:p>
    <w:p w:rsidR="00A96E98" w:rsidRPr="00EB791B" w:rsidRDefault="00A96E98" w:rsidP="00A96E98">
      <w:pPr>
        <w:snapToGrid w:val="0"/>
        <w:spacing w:after="0" w:line="240" w:lineRule="auto"/>
        <w:ind w:left="426" w:right="-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2. </w:t>
      </w:r>
      <w:r w:rsidRPr="00EB791B">
        <w:rPr>
          <w:rFonts w:ascii="Times New Roman" w:eastAsia="MS Mincho" w:hAnsi="Times New Roman" w:cs="Times New Roman"/>
          <w:sz w:val="28"/>
          <w:szCs w:val="28"/>
        </w:rPr>
        <w:t>В разделе 2 Информацию по ресурсному обеспечению программы изложить в следующей редакции:</w:t>
      </w:r>
    </w:p>
    <w:p w:rsidR="00A96E98" w:rsidRPr="00795EEF" w:rsidRDefault="00A96E98" w:rsidP="00A96E98">
      <w:pPr>
        <w:pStyle w:val="a3"/>
        <w:snapToGrid w:val="0"/>
        <w:spacing w:after="0" w:line="240" w:lineRule="auto"/>
        <w:ind w:right="-3"/>
        <w:rPr>
          <w:rFonts w:ascii="Times New Roman" w:eastAsia="MS Mincho" w:hAnsi="Times New Roman" w:cs="Times New Roman"/>
          <w:sz w:val="28"/>
          <w:szCs w:val="28"/>
        </w:rPr>
      </w:pPr>
    </w:p>
    <w:p w:rsidR="00A96E98" w:rsidRPr="00DB7653" w:rsidRDefault="00A96E98" w:rsidP="00A96E98">
      <w:pPr>
        <w:suppressAutoHyphens/>
        <w:snapToGrid w:val="0"/>
        <w:spacing w:after="0" w:line="240" w:lineRule="auto"/>
        <w:ind w:left="-2553" w:right="-3"/>
        <w:jc w:val="center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«</w:t>
      </w:r>
      <w:r w:rsidRPr="00DB7653">
        <w:rPr>
          <w:rFonts w:ascii="Times New Roman" w:eastAsia="MS Mincho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A96E98" w:rsidRPr="00DB7653" w:rsidRDefault="00A96E98" w:rsidP="00A96E98">
      <w:pPr>
        <w:suppressAutoHyphens/>
        <w:snapToGrid w:val="0"/>
        <w:spacing w:after="0" w:line="240" w:lineRule="auto"/>
        <w:ind w:left="-2553" w:right="-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7653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</w:t>
      </w:r>
    </w:p>
    <w:p w:rsidR="00A96E98" w:rsidRPr="00DB7653" w:rsidRDefault="00A96E98" w:rsidP="00A96E98">
      <w:pPr>
        <w:suppressAutoHyphens/>
        <w:snapToGrid w:val="0"/>
        <w:spacing w:after="0" w:line="240" w:lineRule="auto"/>
        <w:ind w:right="-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B7653">
        <w:rPr>
          <w:rFonts w:ascii="Times New Roman" w:eastAsia="MS Mincho" w:hAnsi="Times New Roman" w:cs="Times New Roman"/>
          <w:sz w:val="28"/>
          <w:szCs w:val="28"/>
        </w:rPr>
        <w:t xml:space="preserve">       Финансовое обеспечение реализации программы осуществляются за счет средств областного и местного бюджетов с привлечением средств областного бюджета и внебюджетных источников.</w:t>
      </w:r>
    </w:p>
    <w:p w:rsidR="00A96E98" w:rsidRPr="00DB7653" w:rsidRDefault="00A96E98" w:rsidP="00A96E98">
      <w:pPr>
        <w:suppressAutoHyphens/>
        <w:snapToGrid w:val="0"/>
        <w:spacing w:after="0" w:line="240" w:lineRule="auto"/>
        <w:ind w:right="-3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A96E98" w:rsidRPr="00DB7653" w:rsidRDefault="00A96E98" w:rsidP="00A96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653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год – 2858,4 тыс. рублей;</w:t>
      </w:r>
    </w:p>
    <w:p w:rsidR="00A96E98" w:rsidRPr="00DB7653" w:rsidRDefault="00A96E98" w:rsidP="00A96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653">
        <w:rPr>
          <w:rFonts w:ascii="Times New Roman" w:eastAsia="Times New Roman" w:hAnsi="Times New Roman" w:cs="Times New Roman"/>
          <w:sz w:val="28"/>
          <w:szCs w:val="28"/>
          <w:lang w:eastAsia="ar-SA"/>
        </w:rPr>
        <w:t>2015 год – 2998,2 тыс. рублей;</w:t>
      </w:r>
    </w:p>
    <w:p w:rsidR="00A96E98" w:rsidRPr="00DB7653" w:rsidRDefault="00A96E98" w:rsidP="00A96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653">
        <w:rPr>
          <w:rFonts w:ascii="Times New Roman" w:eastAsia="Times New Roman" w:hAnsi="Times New Roman" w:cs="Times New Roman"/>
          <w:sz w:val="28"/>
          <w:szCs w:val="28"/>
          <w:lang w:eastAsia="ar-SA"/>
        </w:rPr>
        <w:t>2016 год – 2888,8 тыс. рублей;</w:t>
      </w:r>
    </w:p>
    <w:p w:rsidR="00A96E98" w:rsidRPr="00DB7653" w:rsidRDefault="00A96E98" w:rsidP="00A96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58719F">
        <w:rPr>
          <w:rFonts w:ascii="Times New Roman" w:eastAsia="Times New Roman" w:hAnsi="Times New Roman" w:cs="Times New Roman"/>
          <w:sz w:val="28"/>
          <w:szCs w:val="28"/>
          <w:lang w:eastAsia="ar-SA"/>
        </w:rPr>
        <w:t>2274,4</w:t>
      </w:r>
      <w:r w:rsidRPr="00DB7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96E98" w:rsidRPr="00DB7653" w:rsidRDefault="00A96E98" w:rsidP="00A96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58719F">
        <w:rPr>
          <w:rFonts w:ascii="Times New Roman" w:eastAsia="Times New Roman" w:hAnsi="Times New Roman" w:cs="Times New Roman"/>
          <w:sz w:val="28"/>
          <w:szCs w:val="28"/>
          <w:lang w:eastAsia="ar-SA"/>
        </w:rPr>
        <w:t>2756,4</w:t>
      </w:r>
      <w:r w:rsidRPr="00DB7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96E98" w:rsidRPr="00DB7653" w:rsidRDefault="00A96E98" w:rsidP="00A96E9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B7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– </w:t>
      </w:r>
      <w:r w:rsidR="0058719F">
        <w:rPr>
          <w:rFonts w:ascii="Times New Roman" w:eastAsia="Times New Roman" w:hAnsi="Times New Roman" w:cs="Times New Roman"/>
          <w:sz w:val="28"/>
          <w:szCs w:val="28"/>
          <w:lang w:eastAsia="ar-SA"/>
        </w:rPr>
        <w:t>2729,0</w:t>
      </w:r>
      <w:r w:rsidRPr="00DB76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A96E98" w:rsidRPr="00A96E98" w:rsidRDefault="00A96E98" w:rsidP="00A96E98">
      <w:pPr>
        <w:pStyle w:val="a3"/>
        <w:numPr>
          <w:ilvl w:val="0"/>
          <w:numId w:val="2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96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</w:t>
      </w:r>
      <w:r w:rsidRPr="00A96E98">
        <w:rPr>
          <w:rFonts w:ascii="Times New Roman" w:hAnsi="Times New Roman" w:cs="Times New Roman"/>
          <w:sz w:val="28"/>
          <w:szCs w:val="28"/>
        </w:rPr>
        <w:t xml:space="preserve">– </w:t>
      </w:r>
      <w:r w:rsidR="0058719F">
        <w:rPr>
          <w:rFonts w:ascii="Times New Roman" w:hAnsi="Times New Roman" w:cs="Times New Roman"/>
          <w:sz w:val="28"/>
          <w:szCs w:val="28"/>
        </w:rPr>
        <w:t>2865,4</w:t>
      </w:r>
      <w:r w:rsidRPr="00A96E98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A96E98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A96E98" w:rsidRDefault="00A96E98" w:rsidP="00A96E98">
      <w:pPr>
        <w:pageBreakBefore/>
        <w:spacing w:after="0" w:line="240" w:lineRule="auto"/>
        <w:rPr>
          <w:rFonts w:ascii="Arial" w:hAnsi="Arial" w:cs="Arial"/>
          <w:color w:val="4B4B4B"/>
          <w:sz w:val="18"/>
          <w:szCs w:val="18"/>
          <w:lang w:eastAsia="ru-RU"/>
        </w:rPr>
        <w:sectPr w:rsidR="00A96E98" w:rsidSect="00DB7653">
          <w:pgSz w:w="11906" w:h="16838"/>
          <w:pgMar w:top="539" w:right="851" w:bottom="709" w:left="1276" w:header="709" w:footer="709" w:gutter="0"/>
          <w:cols w:space="708"/>
          <w:docGrid w:linePitch="360"/>
        </w:sectPr>
      </w:pPr>
    </w:p>
    <w:p w:rsidR="00A96E98" w:rsidRPr="00A96E98" w:rsidRDefault="00A96E98" w:rsidP="00A96E98">
      <w:pPr>
        <w:widowControl w:val="0"/>
        <w:autoSpaceDE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A96E98">
        <w:rPr>
          <w:rFonts w:ascii="Times New Roman" w:hAnsi="Times New Roman" w:cs="Times New Roman"/>
          <w:sz w:val="24"/>
          <w:szCs w:val="24"/>
        </w:rPr>
        <w:t>Приложение 3 к программе  «Развитие культуры в Калининском  сельском поселении» изложить в следующей редакции:</w:t>
      </w:r>
    </w:p>
    <w:p w:rsidR="0058719F" w:rsidRPr="0058719F" w:rsidRDefault="0058719F" w:rsidP="0058719F">
      <w:pPr>
        <w:widowControl w:val="0"/>
        <w:autoSpaceDE w:val="0"/>
        <w:ind w:left="11328" w:hanging="69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A96E98" w:rsidRPr="00A1562B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рил</w:t>
      </w:r>
      <w:r w:rsidRPr="0058719F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ожение 3</w:t>
      </w:r>
    </w:p>
    <w:p w:rsidR="0058719F" w:rsidRPr="0058719F" w:rsidRDefault="0058719F" w:rsidP="0058719F">
      <w:pPr>
        <w:suppressAutoHyphens/>
        <w:spacing w:after="0" w:line="240" w:lineRule="auto"/>
        <w:ind w:left="1063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 программе  «Развитие культуры в Калининском сельском поселении»                                                                                                                  </w:t>
      </w:r>
    </w:p>
    <w:p w:rsidR="0058719F" w:rsidRPr="0058719F" w:rsidRDefault="0058719F" w:rsidP="0058719F">
      <w:pPr>
        <w:suppressAutoHyphens/>
        <w:spacing w:after="0" w:line="240" w:lineRule="auto"/>
        <w:ind w:left="120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8719F" w:rsidRPr="0058719F" w:rsidRDefault="0058719F" w:rsidP="005871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19F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Расходы</w:t>
      </w:r>
    </w:p>
    <w:p w:rsidR="0058719F" w:rsidRPr="0058719F" w:rsidRDefault="0058719F" w:rsidP="005871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71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областного бюджета, местного бюджета на реализацию  программы </w:t>
      </w:r>
    </w:p>
    <w:p w:rsidR="0058719F" w:rsidRPr="0058719F" w:rsidRDefault="0058719F" w:rsidP="0058719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48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694"/>
        <w:gridCol w:w="1844"/>
        <w:gridCol w:w="1274"/>
        <w:gridCol w:w="1134"/>
        <w:gridCol w:w="1134"/>
        <w:gridCol w:w="992"/>
        <w:gridCol w:w="1134"/>
        <w:gridCol w:w="993"/>
        <w:gridCol w:w="982"/>
        <w:gridCol w:w="992"/>
      </w:tblGrid>
      <w:tr w:rsidR="0058719F" w:rsidRPr="0058719F" w:rsidTr="0058719F"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left="-217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Наименование      </w:t>
            </w: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br/>
              <w:t>муниципальной программы,</w:t>
            </w:r>
          </w:p>
          <w:p w:rsidR="0058719F" w:rsidRPr="0058719F" w:rsidRDefault="0058719F" w:rsidP="0058719F">
            <w:pPr>
              <w:suppressAutoHyphens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подпрограммы муниципальной программы, мероприятия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6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58719F" w:rsidRPr="0058719F" w:rsidTr="0058719F">
        <w:trPr>
          <w:trHeight w:val="1522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2014</w:t>
            </w:r>
          </w:p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2015</w:t>
            </w:r>
          </w:p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2016</w:t>
            </w:r>
          </w:p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2017</w:t>
            </w:r>
          </w:p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2018</w:t>
            </w:r>
          </w:p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2019</w:t>
            </w:r>
          </w:p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2020</w:t>
            </w:r>
          </w:p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ИТОГО</w:t>
            </w:r>
          </w:p>
        </w:tc>
      </w:tr>
      <w:tr w:rsidR="0058719F" w:rsidRPr="0058719F" w:rsidTr="0058719F">
        <w:tc>
          <w:tcPr>
            <w:tcW w:w="1721" w:type="dxa"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</w:tr>
      <w:tr w:rsidR="0058719F" w:rsidRPr="0058719F" w:rsidTr="0058719F">
        <w:trPr>
          <w:trHeight w:val="513"/>
        </w:trPr>
        <w:tc>
          <w:tcPr>
            <w:tcW w:w="172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 xml:space="preserve">Программа        </w:t>
            </w:r>
          </w:p>
        </w:tc>
        <w:tc>
          <w:tcPr>
            <w:tcW w:w="269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Развитие культуры в Калининском  сельском поселении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/>
                <w:lang w:eastAsia="ar-SA"/>
              </w:rPr>
              <w:t>2888,8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/>
                <w:lang w:eastAsia="ar-SA"/>
              </w:rPr>
              <w:t>2274,4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/>
                <w:lang w:eastAsia="ar-SA"/>
              </w:rPr>
              <w:t>2756,4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/>
                <w:lang w:eastAsia="ar-SA"/>
              </w:rPr>
              <w:t>2729,0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/>
                <w:lang w:eastAsia="ar-SA"/>
              </w:rPr>
              <w:t>2865,4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b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b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b/>
                <w:noProof/>
                <w:lang w:eastAsia="ar-SA"/>
              </w:rPr>
              <w:t>19370,6</w:t>
            </w:r>
            <w:r w:rsidRPr="0058719F">
              <w:rPr>
                <w:rFonts w:ascii="Times New Roman" w:eastAsia="Times New Roman" w:hAnsi="Times New Roman" w:cs="Times New Roman"/>
                <w:b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705"/>
        </w:trPr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tabs>
                <w:tab w:val="left" w:pos="1215"/>
              </w:tabs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4095,8</w:t>
            </w:r>
          </w:p>
        </w:tc>
      </w:tr>
      <w:tr w:rsidR="0058719F" w:rsidRPr="0058719F" w:rsidTr="0058719F">
        <w:trPr>
          <w:trHeight w:val="566"/>
        </w:trPr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1756,4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1641,0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1714,9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lang w:eastAsia="ar-SA"/>
              </w:rPr>
              <w:t>15274,8</w: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473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widowControl w:val="0"/>
              <w:suppressAutoHyphens/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Выполнение функций МКУ «ДК Калининского сельского поселения»</w:t>
            </w:r>
          </w:p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2274,4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2756,4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2729,0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2865,4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lang w:eastAsia="ar-SA"/>
              </w:rPr>
              <w:t>17857,2</w: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instrText xml:space="preserve"> =SUM(ABOVE) </w:instrTex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409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4095,8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557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1903,3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1872,1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1756,4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1641,0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1714,9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lang w:eastAsia="ar-SA"/>
              </w:rPr>
              <w:t>13761,4</w: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425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widowControl w:val="0"/>
              <w:suppressAutoHyphens/>
              <w:spacing w:after="0"/>
              <w:ind w:right="14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1. Расходы на обеспечение деятельности муниципального казенного учреждения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1748,2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1672,9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1550,2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lang w:eastAsia="ar-SA"/>
              </w:rPr>
              <w:t>13329,2</w: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557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0,0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2358,7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2515,0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1865,3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1748,2</w:t>
            </w:r>
          </w:p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1672,9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1550,2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t>1618,9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45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lang w:eastAsia="ar-SA"/>
              </w:rPr>
              <w:t>13329,2</w:t>
            </w:r>
            <w:r w:rsidRPr="0058719F">
              <w:rPr>
                <w:rFonts w:ascii="Times New Roman" w:eastAsia="Times New Roman" w:hAnsi="Times New Roman" w:cs="Times New Roman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415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widowControl w:val="0"/>
              <w:suppressAutoHyphens/>
              <w:spacing w:after="0"/>
              <w:ind w:right="14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Мероприятие 2. 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Расходы на повышение заработной платы работникам муниципальных учреждений 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4095,8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562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1088,0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4095,8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892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0,0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598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widowControl w:val="0"/>
              <w:suppressAutoHyphens/>
              <w:spacing w:after="0"/>
              <w:ind w:right="14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3. Софинансирование расходов на повышение заработной платы работникам муниципальных учреждений 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341,9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871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0,0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83,5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341,9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425"/>
        </w:trPr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4. Текущий ремонт фасада здания МКУ «ДК Калининского сельского поселения»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90,3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419"/>
        </w:trPr>
        <w:tc>
          <w:tcPr>
            <w:tcW w:w="1721" w:type="dxa"/>
            <w:vMerge/>
            <w:tcBorders>
              <w:left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областной бюджет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</w:tr>
      <w:tr w:rsidR="0058719F" w:rsidRPr="0058719F" w:rsidTr="0058719F">
        <w:trPr>
          <w:trHeight w:val="681"/>
        </w:trPr>
        <w:tc>
          <w:tcPr>
            <w:tcW w:w="17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местный бюджет Мясниковского района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90,3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widowControl w:val="0"/>
              <w:suppressAutoHyphens/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Выполнение функций МКУК «Библиотека Калининского сельского поселения»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1513,4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505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8719F" w:rsidRPr="0058719F" w:rsidTr="0058719F"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1513,4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widowControl w:val="0"/>
              <w:suppressAutoHyphens/>
              <w:spacing w:after="0"/>
              <w:ind w:right="14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1. Расходы на обеспечение деятельности муниципального казенного учреждения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719F" w:rsidRPr="0058719F" w:rsidRDefault="0058719F" w:rsidP="0058719F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1513,4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rPr>
          <w:trHeight w:val="505"/>
        </w:trPr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0,0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</w:p>
        </w:tc>
      </w:tr>
      <w:tr w:rsidR="0058719F" w:rsidRPr="0058719F" w:rsidTr="0058719F"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58719F">
              <w:rPr>
                <w:rFonts w:ascii="Times New Roman" w:eastAsia="Lucida Sans Unicode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19F" w:rsidRPr="0058719F" w:rsidRDefault="0058719F" w:rsidP="00587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begin"/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instrText xml:space="preserve"> =SUM(LEFT) </w:instrTex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separate"/>
            </w:r>
            <w:r w:rsidRPr="0058719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1513,4</w:t>
            </w:r>
            <w:r w:rsidRPr="0058719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</w:tbl>
    <w:p w:rsidR="00B84B1D" w:rsidRDefault="00E61EE9" w:rsidP="0058719F">
      <w:pPr>
        <w:widowControl w:val="0"/>
        <w:suppressAutoHyphens/>
        <w:autoSpaceDE w:val="0"/>
        <w:spacing w:after="0" w:line="240" w:lineRule="auto"/>
        <w:ind w:left="11328" w:firstLine="708"/>
      </w:pPr>
    </w:p>
    <w:sectPr w:rsidR="00B84B1D" w:rsidSect="0058719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313"/>
    <w:multiLevelType w:val="hybridMultilevel"/>
    <w:tmpl w:val="CB10D876"/>
    <w:lvl w:ilvl="0" w:tplc="A87C3E9A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C661F85"/>
    <w:multiLevelType w:val="hybridMultilevel"/>
    <w:tmpl w:val="2B12D882"/>
    <w:lvl w:ilvl="0" w:tplc="72C4655E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98"/>
    <w:rsid w:val="0058719F"/>
    <w:rsid w:val="00A96E98"/>
    <w:rsid w:val="00C86CF9"/>
    <w:rsid w:val="00C93BBB"/>
    <w:rsid w:val="00E6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98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E98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2018-01-09T12:01:00Z</cp:lastPrinted>
  <dcterms:created xsi:type="dcterms:W3CDTF">2018-01-09T11:49:00Z</dcterms:created>
  <dcterms:modified xsi:type="dcterms:W3CDTF">2018-01-09T12:05:00Z</dcterms:modified>
</cp:coreProperties>
</file>